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3099"/>
        <w:gridCol w:w="1302"/>
        <w:gridCol w:w="2316"/>
        <w:gridCol w:w="1253"/>
        <w:gridCol w:w="1940"/>
        <w:gridCol w:w="1302"/>
        <w:gridCol w:w="2824"/>
      </w:tblGrid>
      <w:tr w:rsidR="003A0469" w:rsidRPr="008349D7" w14:paraId="024E1706" w14:textId="77777777" w:rsidTr="002B3DA2">
        <w:trPr>
          <w:trHeight w:val="701"/>
        </w:trPr>
        <w:tc>
          <w:tcPr>
            <w:tcW w:w="1411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106" w:type="dxa"/>
            <w:shd w:val="clear" w:color="auto" w:fill="FFFFFF" w:themeFill="background1"/>
          </w:tcPr>
          <w:p w14:paraId="3C66F855" w14:textId="567C5CE1" w:rsidR="00634306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2E6177">
              <w:rPr>
                <w:sz w:val="20"/>
                <w:szCs w:val="20"/>
              </w:rPr>
              <w:t>Rifle Shooting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25E3D1FF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507B82">
              <w:rPr>
                <w:sz w:val="20"/>
                <w:szCs w:val="20"/>
              </w:rPr>
              <w:t>5</w:t>
            </w:r>
            <w:r w:rsidR="003A0469">
              <w:rPr>
                <w:sz w:val="20"/>
                <w:szCs w:val="20"/>
              </w:rPr>
              <w:t>-01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321" w:type="dxa"/>
            <w:shd w:val="clear" w:color="auto" w:fill="FFFFFF" w:themeFill="background1"/>
          </w:tcPr>
          <w:p w14:paraId="04C7EC19" w14:textId="76C2434E" w:rsidR="006F0511" w:rsidRPr="00BD0E5F" w:rsidRDefault="00507B82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507B82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54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1944" w:type="dxa"/>
            <w:shd w:val="clear" w:color="auto" w:fill="auto"/>
          </w:tcPr>
          <w:p w14:paraId="03E5FDD5" w14:textId="53924F72" w:rsidR="006F0511" w:rsidRPr="007A49B1" w:rsidRDefault="00507B82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830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2306F3BB" w14:textId="77777777" w:rsidR="006F0511" w:rsidRPr="00507B82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507B82">
              <w:rPr>
                <w:sz w:val="20"/>
                <w:szCs w:val="20"/>
              </w:rPr>
              <w:t>Centre Manager</w:t>
            </w:r>
          </w:p>
          <w:p w14:paraId="4E280209" w14:textId="16B919BC" w:rsidR="002E6177" w:rsidRPr="00BD0E5F" w:rsidRDefault="002E6177" w:rsidP="009715FA">
            <w:pPr>
              <w:spacing w:line="259" w:lineRule="auto"/>
            </w:pPr>
            <w:r w:rsidRPr="00507B82">
              <w:rPr>
                <w:sz w:val="20"/>
                <w:szCs w:val="20"/>
              </w:rPr>
              <w:t>NSRA YPS</w:t>
            </w:r>
            <w:r w:rsidR="00507B82" w:rsidRPr="00507B82">
              <w:rPr>
                <w:sz w:val="20"/>
                <w:szCs w:val="20"/>
              </w:rPr>
              <w:t xml:space="preserve"> Rifles </w:t>
            </w:r>
            <w:r w:rsidRPr="00507B82">
              <w:rPr>
                <w:sz w:val="20"/>
                <w:szCs w:val="20"/>
              </w:rPr>
              <w:t>Tutor</w:t>
            </w:r>
          </w:p>
        </w:tc>
      </w:tr>
    </w:tbl>
    <w:p w14:paraId="08D5FC74" w14:textId="0C0D2ADE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602FB5" w:rsidRPr="008C20DB" w14:paraId="6EF8D9C3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7F44D9B3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Impact from pellet – hit by pellet</w:t>
            </w:r>
          </w:p>
        </w:tc>
        <w:tc>
          <w:tcPr>
            <w:tcW w:w="1556" w:type="dxa"/>
            <w:shd w:val="clear" w:color="auto" w:fill="auto"/>
          </w:tcPr>
          <w:p w14:paraId="0F60A576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  <w:p w14:paraId="09B8560B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7FC9A3FB" w14:textId="77777777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Range complies with NSRA safety specifications.</w:t>
            </w:r>
          </w:p>
          <w:p w14:paraId="75A4D907" w14:textId="64726050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Leader in charge must hold appropriate qualification</w:t>
            </w:r>
            <w:r w:rsidR="00E135F3" w:rsidRPr="00F71079">
              <w:rPr>
                <w:sz w:val="16"/>
                <w:szCs w:val="16"/>
              </w:rPr>
              <w:t xml:space="preserve"> (see Scouts UK website for list of</w:t>
            </w:r>
            <w:r w:rsidR="001A38A8" w:rsidRPr="00F71079">
              <w:rPr>
                <w:sz w:val="16"/>
                <w:szCs w:val="16"/>
              </w:rPr>
              <w:t xml:space="preserve"> qualifications)</w:t>
            </w:r>
          </w:p>
          <w:p w14:paraId="5026E3B1" w14:textId="77777777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Appropriately qualified leader to assume the role of Range Safety Officer and is responsible for all aspects of safety.</w:t>
            </w:r>
          </w:p>
          <w:p w14:paraId="3AC3E29E" w14:textId="77777777" w:rsidR="00A107CD" w:rsidRPr="00F71079" w:rsidRDefault="00A107CD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 xml:space="preserve">All </w:t>
            </w:r>
            <w:proofErr w:type="spellStart"/>
            <w:r w:rsidRPr="00F71079">
              <w:rPr>
                <w:sz w:val="16"/>
                <w:szCs w:val="16"/>
              </w:rPr>
              <w:t>partipants</w:t>
            </w:r>
            <w:proofErr w:type="spellEnd"/>
            <w:r w:rsidRPr="00F71079">
              <w:rPr>
                <w:sz w:val="16"/>
                <w:szCs w:val="16"/>
              </w:rPr>
              <w:t xml:space="preserve"> to receive a Safety Briefing prior to shooting</w:t>
            </w:r>
          </w:p>
          <w:p w14:paraId="7EF9EAC4" w14:textId="3BFED87C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The activity is to be halted immediately if any person or animal strays into the vicinity of the range.</w:t>
            </w:r>
          </w:p>
          <w:p w14:paraId="54B06FDE" w14:textId="77777777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Participants to shoot from behind the designated shooting line.</w:t>
            </w:r>
          </w:p>
          <w:p w14:paraId="0FC06B7F" w14:textId="77777777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Spectators must remain seated in the waiting area or outside the range perimeter.</w:t>
            </w:r>
          </w:p>
          <w:p w14:paraId="7DAC2250" w14:textId="77777777" w:rsidR="00602FB5" w:rsidRPr="00F71079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Any suspected dangerous behaviour to be controlled immediately.</w:t>
            </w:r>
          </w:p>
          <w:p w14:paraId="63E8A46D" w14:textId="401281BD" w:rsidR="00A107CD" w:rsidRPr="00F71079" w:rsidRDefault="00A107CD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Instructor to ensure rifle is always facing down the range.</w:t>
            </w:r>
          </w:p>
        </w:tc>
      </w:tr>
      <w:tr w:rsidR="00602FB5" w:rsidRPr="008C20DB" w14:paraId="565EC58D" w14:textId="77777777" w:rsidTr="00D414DA">
        <w:trPr>
          <w:trHeight w:val="483"/>
        </w:trPr>
        <w:tc>
          <w:tcPr>
            <w:tcW w:w="2840" w:type="dxa"/>
            <w:shd w:val="clear" w:color="auto" w:fill="auto"/>
          </w:tcPr>
          <w:p w14:paraId="5BC70AD2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Ricochet from pellet – hit by pellet.</w:t>
            </w:r>
          </w:p>
        </w:tc>
        <w:tc>
          <w:tcPr>
            <w:tcW w:w="1556" w:type="dxa"/>
            <w:shd w:val="clear" w:color="auto" w:fill="auto"/>
          </w:tcPr>
          <w:p w14:paraId="7DF6F33A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5DDE937" w14:textId="77777777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>Range is designed and set up to ensure that pellets don’t bounce back.</w:t>
            </w:r>
          </w:p>
          <w:p w14:paraId="4BAC2D52" w14:textId="77777777" w:rsidR="00602FB5" w:rsidRPr="00F71079" w:rsidRDefault="00602FB5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 xml:space="preserve">Any ricochet reaching close to the bench must be reported to Waddecar Management. </w:t>
            </w:r>
          </w:p>
          <w:p w14:paraId="2D48A13F" w14:textId="56BEA014" w:rsidR="00A107CD" w:rsidRPr="00F71079" w:rsidRDefault="00A107CD" w:rsidP="00C136A1">
            <w:pPr>
              <w:rPr>
                <w:sz w:val="16"/>
                <w:szCs w:val="16"/>
              </w:rPr>
            </w:pPr>
            <w:r w:rsidRPr="00F71079">
              <w:rPr>
                <w:sz w:val="16"/>
                <w:szCs w:val="16"/>
              </w:rPr>
              <w:t xml:space="preserve">Eye protection to be worn on the range by all </w:t>
            </w:r>
            <w:proofErr w:type="spellStart"/>
            <w:r w:rsidRPr="00F71079">
              <w:rPr>
                <w:sz w:val="16"/>
                <w:szCs w:val="16"/>
              </w:rPr>
              <w:t>partipants</w:t>
            </w:r>
            <w:proofErr w:type="spellEnd"/>
          </w:p>
        </w:tc>
      </w:tr>
      <w:tr w:rsidR="00602FB5" w:rsidRPr="008C20DB" w14:paraId="349DDFEA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0CCD9FFF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Trapped hand in the breach when cocking and loading rifle – cut or bruised hand</w:t>
            </w:r>
          </w:p>
        </w:tc>
        <w:tc>
          <w:tcPr>
            <w:tcW w:w="1556" w:type="dxa"/>
            <w:shd w:val="clear" w:color="auto" w:fill="auto"/>
          </w:tcPr>
          <w:p w14:paraId="477FB115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Participant</w:t>
            </w:r>
          </w:p>
        </w:tc>
        <w:tc>
          <w:tcPr>
            <w:tcW w:w="11050" w:type="dxa"/>
            <w:shd w:val="clear" w:color="auto" w:fill="auto"/>
          </w:tcPr>
          <w:p w14:paraId="08B95C5B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 participants to be properly briefed prior to the start of the activity.</w:t>
            </w:r>
          </w:p>
          <w:p w14:paraId="4A18CDD9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Instructor to cock and load the rifles for participants under 10 years old or for anybody who requires additional assistance.</w:t>
            </w:r>
          </w:p>
        </w:tc>
      </w:tr>
      <w:tr w:rsidR="00602FB5" w:rsidRPr="008C20DB" w14:paraId="7173A9F2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27A3E4EF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 xml:space="preserve">Equipment failure – injured by </w:t>
            </w:r>
            <w:proofErr w:type="spellStart"/>
            <w:r w:rsidRPr="008C20DB">
              <w:rPr>
                <w:sz w:val="16"/>
                <w:szCs w:val="16"/>
              </w:rPr>
              <w:t>eqiupment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55925EE5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B4F4843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checked at regular intervals and recorded by a competent person.</w:t>
            </w:r>
          </w:p>
          <w:p w14:paraId="5B9420B5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 equipment is serviced annually.</w:t>
            </w:r>
          </w:p>
          <w:p w14:paraId="5CB7AF05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checked prior to every use.</w:t>
            </w:r>
          </w:p>
          <w:p w14:paraId="0DC248E8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 damage reported to Waddecar Centre Management.</w:t>
            </w:r>
          </w:p>
        </w:tc>
      </w:tr>
      <w:tr w:rsidR="00602FB5" w:rsidRPr="008C20DB" w14:paraId="3D495623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7D4B958F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Unauth</w:t>
            </w:r>
            <w:r>
              <w:rPr>
                <w:sz w:val="16"/>
                <w:szCs w:val="16"/>
              </w:rPr>
              <w:t>o</w:t>
            </w:r>
            <w:r w:rsidRPr="008C20DB">
              <w:rPr>
                <w:sz w:val="16"/>
                <w:szCs w:val="16"/>
              </w:rPr>
              <w:t xml:space="preserve">rised use – </w:t>
            </w:r>
            <w:proofErr w:type="spellStart"/>
            <w:r w:rsidRPr="008C20DB">
              <w:rPr>
                <w:sz w:val="16"/>
                <w:szCs w:val="16"/>
              </w:rPr>
              <w:t>unjured</w:t>
            </w:r>
            <w:proofErr w:type="spellEnd"/>
            <w:r w:rsidRPr="008C20DB">
              <w:rPr>
                <w:sz w:val="16"/>
                <w:szCs w:val="16"/>
              </w:rPr>
              <w:t xml:space="preserve"> by equipment</w:t>
            </w:r>
          </w:p>
        </w:tc>
        <w:tc>
          <w:tcPr>
            <w:tcW w:w="1556" w:type="dxa"/>
            <w:shd w:val="clear" w:color="auto" w:fill="auto"/>
          </w:tcPr>
          <w:p w14:paraId="57B57779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7B545C8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is kept in a locked store when not in use.</w:t>
            </w:r>
          </w:p>
          <w:p w14:paraId="3042E7EB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to be returned to the Activity Store at the end of each session.</w:t>
            </w:r>
          </w:p>
          <w:p w14:paraId="11C7E92E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Rifles and pellets never to be left unattended.</w:t>
            </w:r>
          </w:p>
        </w:tc>
      </w:tr>
      <w:tr w:rsidR="00B951C1" w:rsidRPr="008C20DB" w14:paraId="4FD945CC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30CCAAA4" w14:textId="3F4D3079" w:rsidR="00B951C1" w:rsidRPr="008C20DB" w:rsidRDefault="00B951C1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Unauth</w:t>
            </w:r>
            <w:r>
              <w:rPr>
                <w:sz w:val="16"/>
                <w:szCs w:val="16"/>
              </w:rPr>
              <w:t>o</w:t>
            </w:r>
            <w:r w:rsidRPr="008C20DB">
              <w:rPr>
                <w:sz w:val="16"/>
                <w:szCs w:val="16"/>
              </w:rPr>
              <w:t xml:space="preserve">rised use – </w:t>
            </w:r>
            <w:r>
              <w:rPr>
                <w:sz w:val="16"/>
                <w:szCs w:val="16"/>
              </w:rPr>
              <w:t>disqualified from shooting</w:t>
            </w:r>
          </w:p>
        </w:tc>
        <w:tc>
          <w:tcPr>
            <w:tcW w:w="1556" w:type="dxa"/>
            <w:shd w:val="clear" w:color="auto" w:fill="auto"/>
          </w:tcPr>
          <w:p w14:paraId="36BB18DD" w14:textId="235E8ADD" w:rsidR="00B951C1" w:rsidRPr="008C20DB" w:rsidRDefault="00B951C1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42B5B478" w14:textId="40ABEBD4" w:rsidR="00B951C1" w:rsidRPr="008C20DB" w:rsidRDefault="00B951C1" w:rsidP="00C136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participants to sign a Permission form. 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3818450E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Name</w:t>
            </w:r>
            <w:r w:rsidR="00F71079">
              <w:rPr>
                <w:color w:val="FF0000"/>
                <w:sz w:val="20"/>
                <w:szCs w:val="20"/>
              </w:rPr>
              <w:t>: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="001246AF" w:rsidRPr="00F71079">
              <w:rPr>
                <w:sz w:val="20"/>
                <w:szCs w:val="20"/>
              </w:rPr>
              <w:t>Damian King</w:t>
            </w:r>
          </w:p>
          <w:p w14:paraId="1403B8EE" w14:textId="6E24BBEB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507B82">
              <w:rPr>
                <w:color w:val="FF0000"/>
                <w:sz w:val="20"/>
                <w:szCs w:val="20"/>
              </w:rPr>
              <w:t>qualification</w:t>
            </w:r>
            <w:r w:rsidR="001246AF">
              <w:rPr>
                <w:color w:val="FF0000"/>
                <w:sz w:val="20"/>
                <w:szCs w:val="20"/>
              </w:rPr>
              <w:t xml:space="preserve">: </w:t>
            </w:r>
            <w:r w:rsidR="001246AF" w:rsidRPr="00F71079">
              <w:rPr>
                <w:sz w:val="20"/>
                <w:szCs w:val="20"/>
              </w:rPr>
              <w:t>Waddecar Centre Manager</w:t>
            </w:r>
          </w:p>
          <w:p w14:paraId="6DDA4D29" w14:textId="6D0B9F35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507B82" w:rsidRPr="00F71079">
              <w:rPr>
                <w:sz w:val="20"/>
                <w:szCs w:val="20"/>
              </w:rPr>
              <w:t>9</w:t>
            </w:r>
            <w:r w:rsidR="00507B82" w:rsidRPr="00F71079">
              <w:rPr>
                <w:sz w:val="20"/>
                <w:szCs w:val="20"/>
                <w:vertAlign w:val="superscript"/>
              </w:rPr>
              <w:t>th</w:t>
            </w:r>
            <w:r w:rsidR="00507B82" w:rsidRPr="00F71079">
              <w:rPr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50BFC000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507B82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69B0B274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A107CD" w:rsidRPr="00F71079">
              <w:rPr>
                <w:sz w:val="20"/>
                <w:szCs w:val="20"/>
              </w:rPr>
              <w:t>Nigel Holmes</w:t>
            </w:r>
          </w:p>
          <w:p w14:paraId="28CCE839" w14:textId="132DD258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507B82">
              <w:rPr>
                <w:color w:val="FF0000"/>
                <w:sz w:val="20"/>
                <w:szCs w:val="20"/>
              </w:rPr>
              <w:t>qualification</w:t>
            </w:r>
            <w:r w:rsidR="00A107CD">
              <w:rPr>
                <w:color w:val="FF0000"/>
                <w:sz w:val="20"/>
                <w:szCs w:val="20"/>
              </w:rPr>
              <w:t>: NSRA Instructor/ Waddecar shooting lead</w:t>
            </w:r>
          </w:p>
          <w:p w14:paraId="57F593E5" w14:textId="6993128B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A107CD">
              <w:rPr>
                <w:color w:val="FF0000"/>
                <w:sz w:val="20"/>
                <w:szCs w:val="20"/>
              </w:rPr>
              <w:t xml:space="preserve"> </w:t>
            </w:r>
            <w:r w:rsidR="00A107CD" w:rsidRPr="00F71079">
              <w:rPr>
                <w:sz w:val="20"/>
                <w:szCs w:val="20"/>
              </w:rPr>
              <w:t>15</w:t>
            </w:r>
            <w:r w:rsidR="00A107CD" w:rsidRPr="00F71079">
              <w:rPr>
                <w:sz w:val="20"/>
                <w:szCs w:val="20"/>
                <w:vertAlign w:val="superscript"/>
              </w:rPr>
              <w:t>th</w:t>
            </w:r>
            <w:r w:rsidR="00A107CD" w:rsidRPr="00F71079">
              <w:rPr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C931F" w14:textId="77777777" w:rsidR="00573D83" w:rsidRDefault="00573D83">
      <w:r>
        <w:separator/>
      </w:r>
    </w:p>
  </w:endnote>
  <w:endnote w:type="continuationSeparator" w:id="0">
    <w:p w14:paraId="09CFF23D" w14:textId="77777777" w:rsidR="00573D83" w:rsidRDefault="00573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26E76ACB-5127-4F3E-84D0-5ED6170DD326}"/>
    <w:embedBold r:id="rId2" w:fontKey="{EBEA2399-360B-479A-91A1-D8A4956788B1}"/>
    <w:embedItalic r:id="rId3" w:fontKey="{CCA55BAF-2C55-40C0-9BDA-4D54EF977940}"/>
    <w:embedBoldItalic r:id="rId4" w:fontKey="{E9266C18-7834-4DF5-897F-EB7CC8EB771C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998060F0-52B6-47CF-864D-C6677A2DB6ED}"/>
    <w:embedBold r:id="rId6" w:fontKey="{B47FD98A-3C36-4C82-94D4-929C71ADA284}"/>
    <w:embedBoldItalic r:id="rId7" w:fontKey="{47192DFA-F7D0-4C5C-A5CC-D0A9A21B3E08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57A314-EE56-4191-A94D-FE53C87B9168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2A827101-27E2-4840-A215-A66B25B55DDB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4150815-5021-4AFD-BE16-D46AD61429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E7A56ED-3445-4E9D-8DBC-512E74B39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6E9AA" w14:textId="77777777" w:rsidR="00573D83" w:rsidRDefault="00573D83">
      <w:r>
        <w:separator/>
      </w:r>
    </w:p>
  </w:footnote>
  <w:footnote w:type="continuationSeparator" w:id="0">
    <w:p w14:paraId="4A305BCC" w14:textId="77777777" w:rsidR="00573D83" w:rsidRDefault="00573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27AFC9B1" w:rsidR="00FA2AD5" w:rsidRDefault="00A42E31" w:rsidP="17D94ACB">
    <w:pPr>
      <w:pStyle w:val="Heading4"/>
    </w:pPr>
    <w:r>
      <w:rPr>
        <w:rFonts w:eastAsia="Nunito Sans Black" w:cs="Nunito Sans Black"/>
      </w:rPr>
      <w:t>Rifle Shooting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474640">
    <w:abstractNumId w:val="17"/>
  </w:num>
  <w:num w:numId="2" w16cid:durableId="1718314867">
    <w:abstractNumId w:val="22"/>
  </w:num>
  <w:num w:numId="3" w16cid:durableId="1785691564">
    <w:abstractNumId w:val="25"/>
  </w:num>
  <w:num w:numId="4" w16cid:durableId="286786593">
    <w:abstractNumId w:val="15"/>
  </w:num>
  <w:num w:numId="5" w16cid:durableId="35280198">
    <w:abstractNumId w:val="23"/>
  </w:num>
  <w:num w:numId="6" w16cid:durableId="1424957633">
    <w:abstractNumId w:val="0"/>
  </w:num>
  <w:num w:numId="7" w16cid:durableId="1700860042">
    <w:abstractNumId w:val="1"/>
  </w:num>
  <w:num w:numId="8" w16cid:durableId="1673486619">
    <w:abstractNumId w:val="2"/>
  </w:num>
  <w:num w:numId="9" w16cid:durableId="256451403">
    <w:abstractNumId w:val="3"/>
  </w:num>
  <w:num w:numId="10" w16cid:durableId="1570068636">
    <w:abstractNumId w:val="8"/>
  </w:num>
  <w:num w:numId="11" w16cid:durableId="296567169">
    <w:abstractNumId w:val="4"/>
  </w:num>
  <w:num w:numId="12" w16cid:durableId="1417747401">
    <w:abstractNumId w:val="5"/>
  </w:num>
  <w:num w:numId="13" w16cid:durableId="602808902">
    <w:abstractNumId w:val="6"/>
  </w:num>
  <w:num w:numId="14" w16cid:durableId="42757409">
    <w:abstractNumId w:val="7"/>
  </w:num>
  <w:num w:numId="15" w16cid:durableId="1396391165">
    <w:abstractNumId w:val="9"/>
  </w:num>
  <w:num w:numId="16" w16cid:durableId="1862624088">
    <w:abstractNumId w:val="11"/>
  </w:num>
  <w:num w:numId="17" w16cid:durableId="1793134336">
    <w:abstractNumId w:val="20"/>
  </w:num>
  <w:num w:numId="18" w16cid:durableId="613441965">
    <w:abstractNumId w:val="14"/>
  </w:num>
  <w:num w:numId="19" w16cid:durableId="810949752">
    <w:abstractNumId w:val="31"/>
  </w:num>
  <w:num w:numId="20" w16cid:durableId="124398335">
    <w:abstractNumId w:val="28"/>
  </w:num>
  <w:num w:numId="21" w16cid:durableId="876895037">
    <w:abstractNumId w:val="32"/>
  </w:num>
  <w:num w:numId="22" w16cid:durableId="1963220051">
    <w:abstractNumId w:val="26"/>
  </w:num>
  <w:num w:numId="23" w16cid:durableId="1006059712">
    <w:abstractNumId w:val="12"/>
  </w:num>
  <w:num w:numId="24" w16cid:durableId="1380861367">
    <w:abstractNumId w:val="13"/>
  </w:num>
  <w:num w:numId="25" w16cid:durableId="757867132">
    <w:abstractNumId w:val="24"/>
  </w:num>
  <w:num w:numId="26" w16cid:durableId="1598058302">
    <w:abstractNumId w:val="19"/>
  </w:num>
  <w:num w:numId="27" w16cid:durableId="212272340">
    <w:abstractNumId w:val="10"/>
  </w:num>
  <w:num w:numId="28" w16cid:durableId="1814712787">
    <w:abstractNumId w:val="16"/>
  </w:num>
  <w:num w:numId="29" w16cid:durableId="366952159">
    <w:abstractNumId w:val="21"/>
  </w:num>
  <w:num w:numId="30" w16cid:durableId="2088913007">
    <w:abstractNumId w:val="27"/>
  </w:num>
  <w:num w:numId="31" w16cid:durableId="667634876">
    <w:abstractNumId w:val="30"/>
  </w:num>
  <w:num w:numId="32" w16cid:durableId="314381220">
    <w:abstractNumId w:val="29"/>
  </w:num>
  <w:num w:numId="33" w16cid:durableId="9913283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036"/>
    <w:rsid w:val="000056B8"/>
    <w:rsid w:val="000072E3"/>
    <w:rsid w:val="00007BA5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A48F6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36DD5"/>
    <w:rsid w:val="00164BF9"/>
    <w:rsid w:val="00166993"/>
    <w:rsid w:val="001A1F8C"/>
    <w:rsid w:val="001A38A8"/>
    <w:rsid w:val="001A5981"/>
    <w:rsid w:val="001B69B6"/>
    <w:rsid w:val="001B6B16"/>
    <w:rsid w:val="001B6D1F"/>
    <w:rsid w:val="001C60E8"/>
    <w:rsid w:val="001D2A32"/>
    <w:rsid w:val="00201A76"/>
    <w:rsid w:val="002126DD"/>
    <w:rsid w:val="002424AB"/>
    <w:rsid w:val="002609AB"/>
    <w:rsid w:val="00260C71"/>
    <w:rsid w:val="0026212D"/>
    <w:rsid w:val="00266D5B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B3DA2"/>
    <w:rsid w:val="002C1ABD"/>
    <w:rsid w:val="002C7D2D"/>
    <w:rsid w:val="002D1BF0"/>
    <w:rsid w:val="002E6177"/>
    <w:rsid w:val="002F324C"/>
    <w:rsid w:val="003043AE"/>
    <w:rsid w:val="0031006A"/>
    <w:rsid w:val="0031790E"/>
    <w:rsid w:val="0034438D"/>
    <w:rsid w:val="003550EE"/>
    <w:rsid w:val="0036051E"/>
    <w:rsid w:val="003741E1"/>
    <w:rsid w:val="00383932"/>
    <w:rsid w:val="00386D6F"/>
    <w:rsid w:val="003937D8"/>
    <w:rsid w:val="003A0469"/>
    <w:rsid w:val="003B269C"/>
    <w:rsid w:val="003B4982"/>
    <w:rsid w:val="003C1889"/>
    <w:rsid w:val="003C6A73"/>
    <w:rsid w:val="003D1538"/>
    <w:rsid w:val="003D7875"/>
    <w:rsid w:val="003E0A04"/>
    <w:rsid w:val="003E7B53"/>
    <w:rsid w:val="00406854"/>
    <w:rsid w:val="00421FE7"/>
    <w:rsid w:val="0045532E"/>
    <w:rsid w:val="00464629"/>
    <w:rsid w:val="00465843"/>
    <w:rsid w:val="00467139"/>
    <w:rsid w:val="0047668F"/>
    <w:rsid w:val="004900C8"/>
    <w:rsid w:val="004A2E3E"/>
    <w:rsid w:val="004C6902"/>
    <w:rsid w:val="004E1C74"/>
    <w:rsid w:val="004E31E2"/>
    <w:rsid w:val="004E37CB"/>
    <w:rsid w:val="004E768C"/>
    <w:rsid w:val="004F6C85"/>
    <w:rsid w:val="00507B82"/>
    <w:rsid w:val="00526CDC"/>
    <w:rsid w:val="00537D6B"/>
    <w:rsid w:val="00542B63"/>
    <w:rsid w:val="00547A04"/>
    <w:rsid w:val="00547B63"/>
    <w:rsid w:val="00551736"/>
    <w:rsid w:val="00573D83"/>
    <w:rsid w:val="00584D83"/>
    <w:rsid w:val="00591F70"/>
    <w:rsid w:val="005A0067"/>
    <w:rsid w:val="005B547B"/>
    <w:rsid w:val="005C0CFD"/>
    <w:rsid w:val="005C37BD"/>
    <w:rsid w:val="005C3A47"/>
    <w:rsid w:val="005C3B4F"/>
    <w:rsid w:val="005C6E78"/>
    <w:rsid w:val="005D070B"/>
    <w:rsid w:val="005E5C2E"/>
    <w:rsid w:val="006011FE"/>
    <w:rsid w:val="00602FB5"/>
    <w:rsid w:val="0060387A"/>
    <w:rsid w:val="00607312"/>
    <w:rsid w:val="0061349F"/>
    <w:rsid w:val="00624EBA"/>
    <w:rsid w:val="00634306"/>
    <w:rsid w:val="00656BD1"/>
    <w:rsid w:val="0066293D"/>
    <w:rsid w:val="00681D40"/>
    <w:rsid w:val="006A2476"/>
    <w:rsid w:val="006B2FFC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803689"/>
    <w:rsid w:val="0081365B"/>
    <w:rsid w:val="00814A8E"/>
    <w:rsid w:val="008152A4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9F6405"/>
    <w:rsid w:val="00A04EAD"/>
    <w:rsid w:val="00A107CD"/>
    <w:rsid w:val="00A17A3E"/>
    <w:rsid w:val="00A30463"/>
    <w:rsid w:val="00A4121A"/>
    <w:rsid w:val="00A42E31"/>
    <w:rsid w:val="00A56BF0"/>
    <w:rsid w:val="00A94D85"/>
    <w:rsid w:val="00AA67C8"/>
    <w:rsid w:val="00AB03ED"/>
    <w:rsid w:val="00AB5D62"/>
    <w:rsid w:val="00AC4085"/>
    <w:rsid w:val="00AE0AAE"/>
    <w:rsid w:val="00AF65EB"/>
    <w:rsid w:val="00B117A9"/>
    <w:rsid w:val="00B21D5F"/>
    <w:rsid w:val="00B2380E"/>
    <w:rsid w:val="00B24CE0"/>
    <w:rsid w:val="00B349AE"/>
    <w:rsid w:val="00B370D3"/>
    <w:rsid w:val="00B461AD"/>
    <w:rsid w:val="00B51828"/>
    <w:rsid w:val="00B51FB0"/>
    <w:rsid w:val="00B91396"/>
    <w:rsid w:val="00B951C1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414DA"/>
    <w:rsid w:val="00D769A4"/>
    <w:rsid w:val="00D83ACF"/>
    <w:rsid w:val="00D8486E"/>
    <w:rsid w:val="00D9530F"/>
    <w:rsid w:val="00D95E26"/>
    <w:rsid w:val="00DD1A3A"/>
    <w:rsid w:val="00DD3E73"/>
    <w:rsid w:val="00DD7E78"/>
    <w:rsid w:val="00E00850"/>
    <w:rsid w:val="00E033D6"/>
    <w:rsid w:val="00E0543B"/>
    <w:rsid w:val="00E135F3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C79CC"/>
    <w:rsid w:val="00ED7486"/>
    <w:rsid w:val="00EF6D38"/>
    <w:rsid w:val="00F176A8"/>
    <w:rsid w:val="00F34350"/>
    <w:rsid w:val="00F46F09"/>
    <w:rsid w:val="00F56051"/>
    <w:rsid w:val="00F64801"/>
    <w:rsid w:val="00F65513"/>
    <w:rsid w:val="00F70162"/>
    <w:rsid w:val="00F71079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Revision">
    <w:name w:val="Revision"/>
    <w:hidden/>
    <w:uiPriority w:val="99"/>
    <w:semiHidden/>
    <w:rsid w:val="00A107CD"/>
    <w:rPr>
      <w:rFonts w:cs="Nunito Sans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71ED1F-A973-4C21-B1E1-850D0A775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4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3</cp:revision>
  <cp:lastPrinted>2022-01-17T13:40:00Z</cp:lastPrinted>
  <dcterms:created xsi:type="dcterms:W3CDTF">2025-01-15T19:51:00Z</dcterms:created>
  <dcterms:modified xsi:type="dcterms:W3CDTF">2025-01-16T10:30:00Z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