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0"/>
        <w:gridCol w:w="3093"/>
        <w:gridCol w:w="1302"/>
        <w:gridCol w:w="2313"/>
        <w:gridCol w:w="1251"/>
        <w:gridCol w:w="1938"/>
        <w:gridCol w:w="1302"/>
        <w:gridCol w:w="2837"/>
      </w:tblGrid>
      <w:tr w:rsidR="002B5B40" w:rsidRPr="008349D7" w14:paraId="024E1706" w14:textId="77777777" w:rsidTr="009715FA">
        <w:trPr>
          <w:trHeight w:val="701"/>
        </w:trPr>
        <w:tc>
          <w:tcPr>
            <w:tcW w:w="1438" w:type="dxa"/>
            <w:shd w:val="clear" w:color="auto" w:fill="D9D9D9" w:themeFill="background1" w:themeFillShade="D9"/>
          </w:tcPr>
          <w:p w14:paraId="7767AD53" w14:textId="5A8CDE88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Section or Activity (and version number)</w:t>
            </w:r>
          </w:p>
        </w:tc>
        <w:tc>
          <w:tcPr>
            <w:tcW w:w="3228" w:type="dxa"/>
            <w:shd w:val="clear" w:color="auto" w:fill="FFFFFF" w:themeFill="background1"/>
          </w:tcPr>
          <w:p w14:paraId="6F11A728" w14:textId="771F4961" w:rsidR="00AC71D3" w:rsidRDefault="006F0511" w:rsidP="009715FA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Waddecar Scout Activity Centre </w:t>
            </w:r>
            <w:r w:rsidR="00B34E79">
              <w:rPr>
                <w:sz w:val="20"/>
                <w:szCs w:val="20"/>
              </w:rPr>
              <w:t>Kayaking</w:t>
            </w:r>
          </w:p>
          <w:p w14:paraId="5F713BB7" w14:textId="7E531621" w:rsidR="006F0511" w:rsidRPr="00BD0E5F" w:rsidRDefault="006F0511" w:rsidP="009715FA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V202</w:t>
            </w:r>
            <w:r w:rsidR="002B5B40">
              <w:rPr>
                <w:sz w:val="20"/>
                <w:szCs w:val="20"/>
              </w:rPr>
              <w:t>5</w:t>
            </w:r>
            <w:r w:rsidR="00E70E46">
              <w:rPr>
                <w:sz w:val="20"/>
                <w:szCs w:val="20"/>
              </w:rPr>
              <w:t>-01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160CD158" w14:textId="6552EDF1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2409" w:type="dxa"/>
            <w:shd w:val="clear" w:color="auto" w:fill="FFFFFF" w:themeFill="background1"/>
          </w:tcPr>
          <w:p w14:paraId="04C7EC19" w14:textId="21C48E1C" w:rsidR="006F0511" w:rsidRPr="00BD0E5F" w:rsidRDefault="002B5B40" w:rsidP="009715FA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  <w:r w:rsidRPr="002B5B40">
              <w:rPr>
                <w:b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b/>
                <w:bCs/>
                <w:sz w:val="20"/>
                <w:szCs w:val="20"/>
              </w:rPr>
              <w:t xml:space="preserve"> January 2025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03076E77" w14:textId="5B2E6218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Review Date</w:t>
            </w:r>
          </w:p>
        </w:tc>
        <w:tc>
          <w:tcPr>
            <w:tcW w:w="2008" w:type="dxa"/>
            <w:shd w:val="clear" w:color="auto" w:fill="auto"/>
          </w:tcPr>
          <w:p w14:paraId="03E5FDD5" w14:textId="315F72F8" w:rsidR="006F0511" w:rsidRPr="007A49B1" w:rsidRDefault="002B5B40" w:rsidP="009715F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January 2026</w:t>
            </w:r>
          </w:p>
        </w:tc>
        <w:tc>
          <w:tcPr>
            <w:tcW w:w="1290" w:type="dxa"/>
            <w:shd w:val="clear" w:color="auto" w:fill="D9D9D9" w:themeFill="background1" w:themeFillShade="D9"/>
          </w:tcPr>
          <w:p w14:paraId="04B9275E" w14:textId="5F4562A3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</w:t>
            </w:r>
            <w:r>
              <w:rPr>
                <w:b/>
                <w:sz w:val="20"/>
                <w:szCs w:val="20"/>
              </w:rPr>
              <w:t xml:space="preserve"> and Role</w:t>
            </w:r>
            <w:r w:rsidRPr="007A49B1">
              <w:rPr>
                <w:b/>
                <w:sz w:val="20"/>
                <w:szCs w:val="20"/>
              </w:rPr>
              <w:t xml:space="preserve"> of who undertook this risk assessment</w:t>
            </w:r>
          </w:p>
        </w:tc>
        <w:tc>
          <w:tcPr>
            <w:tcW w:w="2939" w:type="dxa"/>
            <w:shd w:val="clear" w:color="auto" w:fill="FFFFFF" w:themeFill="background1"/>
          </w:tcPr>
          <w:p w14:paraId="37D5B9E4" w14:textId="77777777" w:rsidR="006F0511" w:rsidRDefault="006F0511" w:rsidP="009715FA">
            <w:pPr>
              <w:spacing w:line="259" w:lineRule="auto"/>
              <w:rPr>
                <w:sz w:val="20"/>
                <w:szCs w:val="20"/>
              </w:rPr>
            </w:pPr>
            <w:r w:rsidRPr="17D94ACB"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amian</w:t>
            </w:r>
            <w:r w:rsidRPr="17D94ACB">
              <w:rPr>
                <w:sz w:val="20"/>
                <w:szCs w:val="20"/>
              </w:rPr>
              <w:t xml:space="preserve"> King</w:t>
            </w:r>
          </w:p>
          <w:p w14:paraId="47049516" w14:textId="77777777" w:rsidR="006F0511" w:rsidRPr="00AC71D3" w:rsidRDefault="006F0511" w:rsidP="009715FA">
            <w:pPr>
              <w:spacing w:line="259" w:lineRule="auto"/>
              <w:rPr>
                <w:sz w:val="20"/>
                <w:szCs w:val="20"/>
              </w:rPr>
            </w:pPr>
            <w:r w:rsidRPr="00AC71D3">
              <w:rPr>
                <w:sz w:val="20"/>
                <w:szCs w:val="20"/>
              </w:rPr>
              <w:t>Centre Manager</w:t>
            </w:r>
          </w:p>
          <w:p w14:paraId="4E280209" w14:textId="20D3E1A0" w:rsidR="00390A76" w:rsidRPr="00BD0E5F" w:rsidRDefault="002B5B40" w:rsidP="009715FA">
            <w:pPr>
              <w:spacing w:line="259" w:lineRule="auto"/>
            </w:pPr>
            <w:r w:rsidRPr="002B5B40">
              <w:rPr>
                <w:sz w:val="20"/>
                <w:szCs w:val="20"/>
              </w:rPr>
              <w:t>Scouts Canoeing Adventurous Activity Pemit Holder</w:t>
            </w:r>
          </w:p>
        </w:tc>
      </w:tr>
    </w:tbl>
    <w:p w14:paraId="08D5FC74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11050"/>
      </w:tblGrid>
      <w:tr w:rsidR="000E62E3" w:rsidRPr="008349D7" w14:paraId="1D219DCC" w14:textId="77777777" w:rsidTr="000E62E3">
        <w:trPr>
          <w:trHeight w:val="692"/>
        </w:trPr>
        <w:tc>
          <w:tcPr>
            <w:tcW w:w="2840" w:type="dxa"/>
            <w:shd w:val="clear" w:color="auto" w:fill="D9D9D9"/>
          </w:tcPr>
          <w:p w14:paraId="14429542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Hazard Identified? /</w:t>
            </w:r>
          </w:p>
          <w:p w14:paraId="5964C867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56" w:type="dxa"/>
            <w:shd w:val="clear" w:color="auto" w:fill="D9D9D9"/>
          </w:tcPr>
          <w:p w14:paraId="0A68F44C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11050" w:type="dxa"/>
            <w:shd w:val="clear" w:color="auto" w:fill="D9D9D9"/>
          </w:tcPr>
          <w:p w14:paraId="7770AD5F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 are the risks already controlled?</w:t>
            </w:r>
          </w:p>
          <w:p w14:paraId="38B80455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</w:tr>
      <w:tr w:rsidR="000E62E3" w:rsidRPr="0071703B" w14:paraId="5BFCC333" w14:textId="77777777" w:rsidTr="000E62E3">
        <w:trPr>
          <w:trHeight w:val="769"/>
        </w:trPr>
        <w:tc>
          <w:tcPr>
            <w:tcW w:w="2840" w:type="dxa"/>
            <w:shd w:val="clear" w:color="auto" w:fill="auto"/>
          </w:tcPr>
          <w:p w14:paraId="2DAF5B06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Hazard</w:t>
            </w:r>
            <w:r w:rsidRPr="007A49B1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3B43CCB2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Risk</w:t>
            </w:r>
            <w:r w:rsidRPr="007A49B1">
              <w:rPr>
                <w:i/>
                <w:sz w:val="16"/>
                <w:szCs w:val="16"/>
              </w:rPr>
              <w:t xml:space="preserve"> – the chance of it happening.</w:t>
            </w:r>
          </w:p>
        </w:tc>
        <w:tc>
          <w:tcPr>
            <w:tcW w:w="1556" w:type="dxa"/>
            <w:shd w:val="clear" w:color="auto" w:fill="auto"/>
          </w:tcPr>
          <w:p w14:paraId="3310A880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Young people,</w:t>
            </w:r>
          </w:p>
          <w:p w14:paraId="211CF631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Leaders, </w:t>
            </w:r>
          </w:p>
          <w:p w14:paraId="6F1D7869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11050" w:type="dxa"/>
            <w:shd w:val="clear" w:color="auto" w:fill="auto"/>
          </w:tcPr>
          <w:p w14:paraId="58A14057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 xml:space="preserve">Controls </w:t>
            </w:r>
            <w:r w:rsidRPr="007A49B1">
              <w:rPr>
                <w:i/>
                <w:sz w:val="16"/>
                <w:szCs w:val="16"/>
              </w:rPr>
              <w:t xml:space="preserve">– Ways of making the activity safer by removing or reducing the risk from it.  </w:t>
            </w:r>
          </w:p>
          <w:p w14:paraId="3D2E2E89" w14:textId="7E3BADCD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For example - you might use a different piece of </w:t>
            </w:r>
            <w:r w:rsidR="00007BA5" w:rsidRPr="007A49B1">
              <w:rPr>
                <w:i/>
                <w:sz w:val="16"/>
                <w:szCs w:val="16"/>
              </w:rPr>
              <w:t>equipment,</w:t>
            </w:r>
            <w:r w:rsidRPr="007A49B1">
              <w:rPr>
                <w:i/>
                <w:sz w:val="16"/>
                <w:szCs w:val="16"/>
              </w:rPr>
              <w:t xml:space="preserve"> or you might change the way the activity is carried out.</w:t>
            </w:r>
          </w:p>
        </w:tc>
      </w:tr>
      <w:tr w:rsidR="00AF4D42" w:rsidRPr="006C7CA9" w14:paraId="7138952E" w14:textId="77777777" w:rsidTr="00C136A1">
        <w:trPr>
          <w:trHeight w:val="698"/>
        </w:trPr>
        <w:tc>
          <w:tcPr>
            <w:tcW w:w="2840" w:type="dxa"/>
            <w:shd w:val="clear" w:color="auto" w:fill="auto"/>
          </w:tcPr>
          <w:p w14:paraId="16AEBDDB" w14:textId="77777777" w:rsidR="00AF4D42" w:rsidRPr="008C20DB" w:rsidRDefault="00AF4D42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Drowning</w:t>
            </w:r>
          </w:p>
        </w:tc>
        <w:tc>
          <w:tcPr>
            <w:tcW w:w="1556" w:type="dxa"/>
            <w:shd w:val="clear" w:color="auto" w:fill="auto"/>
          </w:tcPr>
          <w:p w14:paraId="48B6475C" w14:textId="77777777" w:rsidR="00AF4D42" w:rsidRPr="008C20DB" w:rsidRDefault="00AF4D42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>All</w:t>
            </w:r>
          </w:p>
          <w:p w14:paraId="13DC753B" w14:textId="77777777" w:rsidR="00AF4D42" w:rsidRPr="008C20DB" w:rsidRDefault="00AF4D42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11050" w:type="dxa"/>
            <w:shd w:val="clear" w:color="auto" w:fill="auto"/>
          </w:tcPr>
          <w:p w14:paraId="0B8A25FD" w14:textId="77777777" w:rsidR="00AF4D42" w:rsidRPr="002E2CAC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2E2CAC">
              <w:rPr>
                <w:rFonts w:cs="TT54t00"/>
                <w:sz w:val="16"/>
                <w:szCs w:val="16"/>
                <w:lang w:bidi="ar-SA"/>
              </w:rPr>
              <w:t>Buoyancy aids to be worn by all participants</w:t>
            </w:r>
            <w:r>
              <w:rPr>
                <w:rFonts w:cs="TT54t00"/>
                <w:sz w:val="16"/>
                <w:szCs w:val="16"/>
                <w:lang w:bidi="ar-SA"/>
              </w:rPr>
              <w:t>.</w:t>
            </w:r>
          </w:p>
          <w:p w14:paraId="4DE00E4F" w14:textId="77777777" w:rsidR="00AF4D42" w:rsidRPr="002E2CAC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2E2CAC">
              <w:rPr>
                <w:rFonts w:cs="TT54t00"/>
                <w:sz w:val="16"/>
                <w:szCs w:val="16"/>
                <w:lang w:bidi="ar-SA"/>
              </w:rPr>
              <w:t>Buoyancy aids provided and annually safety checked</w:t>
            </w:r>
            <w:r>
              <w:rPr>
                <w:rFonts w:cs="TT54t00"/>
                <w:sz w:val="16"/>
                <w:szCs w:val="16"/>
                <w:lang w:bidi="ar-SA"/>
              </w:rPr>
              <w:t>.</w:t>
            </w:r>
          </w:p>
          <w:p w14:paraId="2791DDC5" w14:textId="77777777" w:rsidR="00AF4D42" w:rsidRPr="002E2CAC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2E2CAC">
              <w:rPr>
                <w:rFonts w:cs="TT54t00"/>
                <w:sz w:val="16"/>
                <w:szCs w:val="16"/>
                <w:lang w:bidi="ar-SA"/>
              </w:rPr>
              <w:t>All participants to be appropriately briefed prior to start of activity</w:t>
            </w:r>
            <w:r>
              <w:rPr>
                <w:rFonts w:cs="TT54t00"/>
                <w:sz w:val="16"/>
                <w:szCs w:val="16"/>
                <w:lang w:bidi="ar-SA"/>
              </w:rPr>
              <w:t>.</w:t>
            </w:r>
          </w:p>
          <w:p w14:paraId="63178B54" w14:textId="7CE5641C" w:rsidR="00AF4D42" w:rsidRPr="002E2CAC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2E2CAC">
              <w:rPr>
                <w:rFonts w:cs="TT54t00"/>
                <w:sz w:val="16"/>
                <w:szCs w:val="16"/>
                <w:lang w:bidi="ar-SA"/>
              </w:rPr>
              <w:t>All participants are either identified</w:t>
            </w:r>
            <w:r w:rsidR="00834114">
              <w:rPr>
                <w:rFonts w:cs="TT54t00"/>
                <w:sz w:val="16"/>
                <w:szCs w:val="16"/>
                <w:lang w:bidi="ar-SA"/>
              </w:rPr>
              <w:t xml:space="preserve"> </w:t>
            </w:r>
            <w:r w:rsidRPr="002E2CAC">
              <w:rPr>
                <w:rFonts w:cs="TT54t00"/>
                <w:sz w:val="16"/>
                <w:szCs w:val="16"/>
                <w:lang w:bidi="ar-SA"/>
              </w:rPr>
              <w:t>as:</w:t>
            </w:r>
          </w:p>
          <w:p w14:paraId="19490B28" w14:textId="4F0FB693" w:rsidR="00AF4D42" w:rsidRPr="002E2CAC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2E2CAC">
              <w:rPr>
                <w:rFonts w:cs="TT54t00"/>
                <w:sz w:val="16"/>
                <w:szCs w:val="16"/>
                <w:lang w:bidi="ar-SA"/>
              </w:rPr>
              <w:t>•</w:t>
            </w:r>
            <w:r w:rsidR="00834114">
              <w:rPr>
                <w:rFonts w:cs="TT54t00"/>
                <w:sz w:val="16"/>
                <w:szCs w:val="16"/>
                <w:lang w:bidi="ar-SA"/>
              </w:rPr>
              <w:t xml:space="preserve"> </w:t>
            </w:r>
            <w:r w:rsidRPr="002E2CAC">
              <w:rPr>
                <w:rFonts w:cs="TT54t00"/>
                <w:sz w:val="16"/>
                <w:szCs w:val="16"/>
                <w:lang w:bidi="ar-SA"/>
              </w:rPr>
              <w:t>Swimmers - able to swim 50m in light clothing and a buoyancy aid and stay afloat for 5 minutes</w:t>
            </w:r>
          </w:p>
          <w:p w14:paraId="223DB7C1" w14:textId="28DBF74D" w:rsidR="00AF4D42" w:rsidRPr="002E2CAC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2E2CAC">
              <w:rPr>
                <w:rFonts w:cs="TT54t00"/>
                <w:sz w:val="16"/>
                <w:szCs w:val="16"/>
                <w:lang w:bidi="ar-SA"/>
              </w:rPr>
              <w:t>•</w:t>
            </w:r>
            <w:r w:rsidR="00834114">
              <w:rPr>
                <w:rFonts w:cs="TT54t00"/>
                <w:sz w:val="16"/>
                <w:szCs w:val="16"/>
                <w:lang w:bidi="ar-SA"/>
              </w:rPr>
              <w:t xml:space="preserve"> </w:t>
            </w:r>
            <w:r w:rsidRPr="002E2CAC">
              <w:rPr>
                <w:rFonts w:cs="TT54t00"/>
                <w:sz w:val="16"/>
                <w:szCs w:val="16"/>
                <w:lang w:bidi="ar-SA"/>
              </w:rPr>
              <w:t>Non-Swimmers – participants deemed “non-swimmers” must be in the charge of an adult with only one</w:t>
            </w:r>
            <w:r>
              <w:rPr>
                <w:rFonts w:cs="TT54t00"/>
                <w:sz w:val="16"/>
                <w:szCs w:val="16"/>
                <w:lang w:bidi="ar-SA"/>
              </w:rPr>
              <w:t xml:space="preserve"> </w:t>
            </w:r>
            <w:r w:rsidRPr="002E2CAC">
              <w:rPr>
                <w:rFonts w:cs="TT54t00"/>
                <w:sz w:val="16"/>
                <w:szCs w:val="16"/>
                <w:lang w:bidi="ar-SA"/>
              </w:rPr>
              <w:t xml:space="preserve">non-swimmer per </w:t>
            </w:r>
            <w:r w:rsidR="009F4A2E">
              <w:rPr>
                <w:rFonts w:cs="TT54t00"/>
                <w:sz w:val="16"/>
                <w:szCs w:val="16"/>
                <w:lang w:bidi="ar-SA"/>
              </w:rPr>
              <w:t>kayak.</w:t>
            </w:r>
          </w:p>
          <w:p w14:paraId="34BF1FC3" w14:textId="77777777" w:rsidR="00AF4D42" w:rsidRPr="002E2CAC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2E2CAC">
              <w:rPr>
                <w:rFonts w:cs="TT54t00"/>
                <w:sz w:val="16"/>
                <w:szCs w:val="16"/>
                <w:lang w:bidi="ar-SA"/>
              </w:rPr>
              <w:t>Swimming is not permitted as an activity.</w:t>
            </w:r>
          </w:p>
          <w:p w14:paraId="23323B9B" w14:textId="19AB0CE8" w:rsidR="00AF4D42" w:rsidRPr="002E2CAC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2E2CAC">
              <w:rPr>
                <w:rFonts w:cs="TT54t00"/>
                <w:sz w:val="16"/>
                <w:szCs w:val="16"/>
                <w:lang w:bidi="ar-SA"/>
              </w:rPr>
              <w:t>The pond construction limits the maximum water depth to approximately 1.2m</w:t>
            </w:r>
            <w:r w:rsidR="00834114">
              <w:rPr>
                <w:rFonts w:cs="TT54t00"/>
                <w:sz w:val="16"/>
                <w:szCs w:val="16"/>
                <w:lang w:bidi="ar-SA"/>
              </w:rPr>
              <w:t>.</w:t>
            </w:r>
          </w:p>
          <w:p w14:paraId="592572E3" w14:textId="7CC09CF8" w:rsidR="00AF4D42" w:rsidRPr="00771A6A" w:rsidRDefault="00AF4D42" w:rsidP="00C136A1">
            <w:pPr>
              <w:widowControl/>
              <w:adjustRightInd w:val="0"/>
              <w:rPr>
                <w:rFonts w:cs="TT54t00"/>
                <w:color w:val="FF0000"/>
                <w:sz w:val="16"/>
                <w:szCs w:val="16"/>
                <w:lang w:bidi="ar-SA"/>
              </w:rPr>
            </w:pPr>
            <w:r w:rsidRPr="002E2CAC">
              <w:rPr>
                <w:rFonts w:cs="TT54t00"/>
                <w:sz w:val="16"/>
                <w:szCs w:val="16"/>
                <w:lang w:bidi="ar-SA"/>
              </w:rPr>
              <w:t xml:space="preserve">Leaders in charge must be able to </w:t>
            </w:r>
            <w:r w:rsidR="001356A8" w:rsidRPr="002E2CAC">
              <w:rPr>
                <w:rFonts w:cs="TT54t00"/>
                <w:sz w:val="16"/>
                <w:szCs w:val="16"/>
                <w:lang w:bidi="ar-SA"/>
              </w:rPr>
              <w:t xml:space="preserve">always see all </w:t>
            </w:r>
            <w:r w:rsidR="001356A8" w:rsidRPr="00A029E8">
              <w:rPr>
                <w:rFonts w:cs="TT54t00"/>
                <w:sz w:val="16"/>
                <w:szCs w:val="16"/>
                <w:lang w:bidi="ar-SA"/>
              </w:rPr>
              <w:t>the participants</w:t>
            </w:r>
            <w:r w:rsidR="00771A6A" w:rsidRPr="00A029E8">
              <w:rPr>
                <w:rFonts w:cs="TT54t00"/>
                <w:sz w:val="16"/>
                <w:szCs w:val="16"/>
                <w:lang w:bidi="ar-SA"/>
              </w:rPr>
              <w:t xml:space="preserve"> – a spotter may be required to view far side of island</w:t>
            </w:r>
          </w:p>
          <w:p w14:paraId="0CB5568B" w14:textId="77777777" w:rsidR="00AF4D42" w:rsidRPr="002E2CAC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2E2CAC">
              <w:rPr>
                <w:rFonts w:cs="TT54t00"/>
                <w:sz w:val="16"/>
                <w:szCs w:val="16"/>
                <w:lang w:bidi="ar-SA"/>
              </w:rPr>
              <w:t>Spectators and participants waiting to enter the pond should be kept away from the bank and kept under</w:t>
            </w:r>
            <w:r>
              <w:rPr>
                <w:rFonts w:cs="TT54t00"/>
                <w:sz w:val="16"/>
                <w:szCs w:val="16"/>
                <w:lang w:bidi="ar-SA"/>
              </w:rPr>
              <w:t xml:space="preserve"> </w:t>
            </w:r>
            <w:r w:rsidRPr="002E2CAC">
              <w:rPr>
                <w:rFonts w:cs="TT54t00"/>
                <w:sz w:val="16"/>
                <w:szCs w:val="16"/>
                <w:lang w:bidi="ar-SA"/>
              </w:rPr>
              <w:t>control.</w:t>
            </w:r>
          </w:p>
          <w:p w14:paraId="77007F57" w14:textId="12DAD37A" w:rsidR="00AF4D42" w:rsidRPr="002E2CAC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2E2CAC">
              <w:rPr>
                <w:rFonts w:cs="TT54t00"/>
                <w:sz w:val="16"/>
                <w:szCs w:val="16"/>
                <w:lang w:bidi="ar-SA"/>
              </w:rPr>
              <w:t xml:space="preserve">Maximum </w:t>
            </w:r>
            <w:r w:rsidR="0059102A">
              <w:rPr>
                <w:rFonts w:cs="TT54t00"/>
                <w:sz w:val="16"/>
                <w:szCs w:val="16"/>
                <w:lang w:bidi="ar-SA"/>
              </w:rPr>
              <w:t>two</w:t>
            </w:r>
            <w:r w:rsidRPr="002E2CAC">
              <w:rPr>
                <w:rFonts w:cs="TT54t00"/>
                <w:sz w:val="16"/>
                <w:szCs w:val="16"/>
                <w:lang w:bidi="ar-SA"/>
              </w:rPr>
              <w:t xml:space="preserve"> people per </w:t>
            </w:r>
            <w:r w:rsidR="0059102A">
              <w:rPr>
                <w:rFonts w:cs="TT54t00"/>
                <w:sz w:val="16"/>
                <w:szCs w:val="16"/>
                <w:lang w:bidi="ar-SA"/>
              </w:rPr>
              <w:t>kayak</w:t>
            </w:r>
            <w:r w:rsidRPr="002E2CAC">
              <w:rPr>
                <w:rFonts w:cs="TT54t00"/>
                <w:sz w:val="16"/>
                <w:szCs w:val="16"/>
                <w:lang w:bidi="ar-SA"/>
              </w:rPr>
              <w:t>.</w:t>
            </w:r>
          </w:p>
          <w:p w14:paraId="69221BA6" w14:textId="7C14F0C1" w:rsidR="00AF4D42" w:rsidRPr="002E2CAC" w:rsidRDefault="00E70E46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>
              <w:rPr>
                <w:rFonts w:cs="TT54t00"/>
                <w:sz w:val="16"/>
                <w:szCs w:val="16"/>
                <w:lang w:bidi="ar-SA"/>
              </w:rPr>
              <w:t>Safety</w:t>
            </w:r>
            <w:r w:rsidR="00AF4D42" w:rsidRPr="002E2CAC">
              <w:rPr>
                <w:rFonts w:cs="TT54t00"/>
                <w:sz w:val="16"/>
                <w:szCs w:val="16"/>
                <w:lang w:bidi="ar-SA"/>
              </w:rPr>
              <w:t xml:space="preserve"> equipment to be checked before each use and periodically.</w:t>
            </w:r>
          </w:p>
          <w:p w14:paraId="5C8B90A3" w14:textId="77777777" w:rsidR="00AF4D42" w:rsidRPr="006C7CA9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2E2CAC">
              <w:rPr>
                <w:rFonts w:cs="TT54t00"/>
                <w:sz w:val="16"/>
                <w:szCs w:val="16"/>
                <w:lang w:bidi="ar-SA"/>
              </w:rPr>
              <w:t>Any leader considered to be 'in ratio' must be ready and able to enter the water to assist any participants</w:t>
            </w:r>
            <w:r>
              <w:rPr>
                <w:rFonts w:cs="TT54t00"/>
                <w:sz w:val="16"/>
                <w:szCs w:val="16"/>
                <w:lang w:bidi="ar-SA"/>
              </w:rPr>
              <w:t>.</w:t>
            </w:r>
          </w:p>
        </w:tc>
      </w:tr>
      <w:tr w:rsidR="00AF4D42" w:rsidRPr="00DF307D" w14:paraId="6881DC81" w14:textId="77777777" w:rsidTr="00C136A1">
        <w:trPr>
          <w:trHeight w:val="553"/>
        </w:trPr>
        <w:tc>
          <w:tcPr>
            <w:tcW w:w="2840" w:type="dxa"/>
            <w:shd w:val="clear" w:color="auto" w:fill="auto"/>
          </w:tcPr>
          <w:p w14:paraId="22BFE8FE" w14:textId="77777777" w:rsidR="00AF4D42" w:rsidRPr="00025B8E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>Debris in or around the</w:t>
            </w:r>
            <w:r>
              <w:rPr>
                <w:rFonts w:cs="TT54t00"/>
                <w:sz w:val="16"/>
                <w:szCs w:val="16"/>
                <w:lang w:bidi="ar-SA"/>
              </w:rPr>
              <w:t xml:space="preserve"> </w:t>
            </w:r>
            <w:r w:rsidRPr="00DF307D">
              <w:rPr>
                <w:rFonts w:cs="TT54t00"/>
                <w:sz w:val="16"/>
                <w:szCs w:val="16"/>
                <w:lang w:bidi="ar-SA"/>
              </w:rPr>
              <w:t>pond could cause cuts</w:t>
            </w:r>
          </w:p>
        </w:tc>
        <w:tc>
          <w:tcPr>
            <w:tcW w:w="1556" w:type="dxa"/>
            <w:shd w:val="clear" w:color="auto" w:fill="auto"/>
          </w:tcPr>
          <w:p w14:paraId="375A25AD" w14:textId="77777777" w:rsidR="00AF4D42" w:rsidRPr="00DF307D" w:rsidRDefault="00AF4D42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186429AE" w14:textId="77777777" w:rsidR="00AF4D42" w:rsidRPr="00DF307D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>Visual inspection of pond area to identify any potential hazards.</w:t>
            </w:r>
          </w:p>
          <w:p w14:paraId="559FA4CB" w14:textId="3505890C" w:rsidR="00AF4D42" w:rsidRPr="00DF307D" w:rsidRDefault="00AF4D42" w:rsidP="00C136A1">
            <w:pPr>
              <w:pStyle w:val="paragraph"/>
              <w:spacing w:before="0" w:beforeAutospacing="0" w:after="0" w:afterAutospacing="0"/>
              <w:textAlignment w:val="baseline"/>
              <w:rPr>
                <w:rFonts w:ascii="Nunito Sans" w:hAnsi="Nunito Sans" w:cs="Segoe UI"/>
                <w:sz w:val="16"/>
                <w:szCs w:val="16"/>
              </w:rPr>
            </w:pPr>
            <w:r w:rsidRPr="00DF307D">
              <w:rPr>
                <w:rFonts w:ascii="Nunito Sans" w:hAnsi="Nunito Sans" w:cs="TT54t00"/>
                <w:sz w:val="16"/>
                <w:szCs w:val="16"/>
              </w:rPr>
              <w:t xml:space="preserve">Participants to </w:t>
            </w:r>
            <w:r w:rsidR="001356A8" w:rsidRPr="00DF307D">
              <w:rPr>
                <w:rFonts w:ascii="Nunito Sans" w:hAnsi="Nunito Sans" w:cs="TT54t00"/>
                <w:sz w:val="16"/>
                <w:szCs w:val="16"/>
              </w:rPr>
              <w:t>always wear suitable footwear</w:t>
            </w:r>
          </w:p>
        </w:tc>
      </w:tr>
      <w:tr w:rsidR="00AF4D42" w:rsidRPr="00025B8E" w14:paraId="41231B8D" w14:textId="77777777" w:rsidTr="00C136A1">
        <w:trPr>
          <w:trHeight w:val="561"/>
        </w:trPr>
        <w:tc>
          <w:tcPr>
            <w:tcW w:w="2840" w:type="dxa"/>
            <w:shd w:val="clear" w:color="auto" w:fill="auto"/>
          </w:tcPr>
          <w:p w14:paraId="58F53C1E" w14:textId="77777777" w:rsidR="00AF4D42" w:rsidRPr="00025B8E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>Slip / Trip / Fall from the</w:t>
            </w:r>
            <w:r>
              <w:rPr>
                <w:rFonts w:cs="TT54t00"/>
                <w:sz w:val="16"/>
                <w:szCs w:val="16"/>
                <w:lang w:bidi="ar-SA"/>
              </w:rPr>
              <w:t xml:space="preserve"> </w:t>
            </w:r>
            <w:r w:rsidRPr="00DF307D">
              <w:rPr>
                <w:rFonts w:cs="TT54t00"/>
                <w:sz w:val="16"/>
                <w:szCs w:val="16"/>
                <w:lang w:bidi="ar-SA"/>
              </w:rPr>
              <w:t>pond banks or beach</w:t>
            </w:r>
            <w:r>
              <w:rPr>
                <w:rFonts w:cs="TT54t00"/>
                <w:sz w:val="16"/>
                <w:szCs w:val="16"/>
                <w:lang w:bidi="ar-SA"/>
              </w:rPr>
              <w:t xml:space="preserve"> </w:t>
            </w:r>
            <w:r w:rsidRPr="00DF307D">
              <w:rPr>
                <w:rFonts w:cs="TT54t00"/>
                <w:sz w:val="16"/>
                <w:szCs w:val="16"/>
                <w:lang w:bidi="ar-SA"/>
              </w:rPr>
              <w:t>area</w:t>
            </w:r>
          </w:p>
        </w:tc>
        <w:tc>
          <w:tcPr>
            <w:tcW w:w="1556" w:type="dxa"/>
            <w:shd w:val="clear" w:color="auto" w:fill="auto"/>
          </w:tcPr>
          <w:p w14:paraId="53104362" w14:textId="77777777" w:rsidR="00AF4D42" w:rsidRPr="00DF307D" w:rsidRDefault="00AF4D42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31F5E370" w14:textId="77777777" w:rsidR="00AF4D42" w:rsidRPr="00025B8E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>Spectators and participants waiting to enter the pond should be kept away from the bank and kept under</w:t>
            </w:r>
            <w:r>
              <w:rPr>
                <w:rFonts w:cs="TT54t00"/>
                <w:sz w:val="16"/>
                <w:szCs w:val="16"/>
                <w:lang w:bidi="ar-SA"/>
              </w:rPr>
              <w:t xml:space="preserve"> </w:t>
            </w:r>
            <w:r w:rsidRPr="00DF307D">
              <w:rPr>
                <w:rFonts w:cs="TT54t00"/>
                <w:sz w:val="16"/>
                <w:szCs w:val="16"/>
                <w:lang w:bidi="ar-SA"/>
              </w:rPr>
              <w:t>control</w:t>
            </w:r>
          </w:p>
        </w:tc>
      </w:tr>
      <w:tr w:rsidR="00AF4D42" w:rsidRPr="00DF307D" w14:paraId="3C982DE0" w14:textId="77777777" w:rsidTr="00C136A1">
        <w:trPr>
          <w:trHeight w:val="413"/>
        </w:trPr>
        <w:tc>
          <w:tcPr>
            <w:tcW w:w="2840" w:type="dxa"/>
            <w:shd w:val="clear" w:color="auto" w:fill="auto"/>
          </w:tcPr>
          <w:p w14:paraId="7AE4BE38" w14:textId="77777777" w:rsidR="00AF4D42" w:rsidRPr="00025B8E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 xml:space="preserve">Shallow water: </w:t>
            </w:r>
            <w:r>
              <w:rPr>
                <w:rFonts w:cs="TT54t00"/>
                <w:sz w:val="16"/>
                <w:szCs w:val="16"/>
                <w:lang w:bidi="ar-SA"/>
              </w:rPr>
              <w:t xml:space="preserve">impact </w:t>
            </w:r>
            <w:r w:rsidRPr="00DF307D">
              <w:rPr>
                <w:rFonts w:cs="TT54t00"/>
                <w:sz w:val="16"/>
                <w:szCs w:val="16"/>
                <w:lang w:bidi="ar-SA"/>
              </w:rPr>
              <w:t>with pond floor</w:t>
            </w:r>
          </w:p>
        </w:tc>
        <w:tc>
          <w:tcPr>
            <w:tcW w:w="1556" w:type="dxa"/>
            <w:shd w:val="clear" w:color="auto" w:fill="auto"/>
          </w:tcPr>
          <w:p w14:paraId="34626DEB" w14:textId="77777777" w:rsidR="00AF4D42" w:rsidRPr="00DF307D" w:rsidRDefault="00AF4D42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3F1FA8B6" w14:textId="46154B82" w:rsidR="00AF4D42" w:rsidRPr="00DF307D" w:rsidRDefault="00AF4D42" w:rsidP="00C136A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Nunito Sans" w:hAnsi="Nunito Sans" w:cs="Segoe UI"/>
                <w:sz w:val="16"/>
                <w:szCs w:val="16"/>
              </w:rPr>
            </w:pPr>
            <w:r w:rsidRPr="00DF307D">
              <w:rPr>
                <w:rFonts w:ascii="Nunito Sans" w:hAnsi="Nunito Sans" w:cs="TT54t00"/>
                <w:sz w:val="16"/>
                <w:szCs w:val="16"/>
              </w:rPr>
              <w:t>Instruction and supervision to ensure that participants do not jump into the pond</w:t>
            </w:r>
            <w:r w:rsidR="00B91B4B">
              <w:rPr>
                <w:rFonts w:ascii="Nunito Sans" w:hAnsi="Nunito Sans" w:cs="TT54t00"/>
                <w:sz w:val="16"/>
                <w:szCs w:val="16"/>
              </w:rPr>
              <w:t>.</w:t>
            </w:r>
          </w:p>
        </w:tc>
      </w:tr>
      <w:tr w:rsidR="00AF4D42" w:rsidRPr="00DF307D" w14:paraId="68A5846D" w14:textId="77777777" w:rsidTr="00C136A1">
        <w:trPr>
          <w:trHeight w:val="534"/>
        </w:trPr>
        <w:tc>
          <w:tcPr>
            <w:tcW w:w="2840" w:type="dxa"/>
            <w:shd w:val="clear" w:color="auto" w:fill="auto"/>
          </w:tcPr>
          <w:p w14:paraId="3524C976" w14:textId="7C1A4DB7" w:rsidR="00AF4D42" w:rsidRPr="00025B8E" w:rsidRDefault="00AF4D42" w:rsidP="00C136A1">
            <w:pPr>
              <w:widowControl/>
              <w:adjustRightInd w:val="0"/>
              <w:rPr>
                <w:rStyle w:val="normaltextrun"/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 xml:space="preserve">Impact with the </w:t>
            </w:r>
            <w:r w:rsidR="00B34E79">
              <w:rPr>
                <w:rFonts w:cs="TT54t00"/>
                <w:sz w:val="16"/>
                <w:szCs w:val="16"/>
                <w:lang w:bidi="ar-SA"/>
              </w:rPr>
              <w:t>kayak</w:t>
            </w:r>
            <w:r w:rsidRPr="00DF307D">
              <w:rPr>
                <w:rFonts w:cs="TT54t00"/>
                <w:sz w:val="16"/>
                <w:szCs w:val="16"/>
                <w:lang w:bidi="ar-SA"/>
              </w:rPr>
              <w:t>/</w:t>
            </w:r>
            <w:r>
              <w:rPr>
                <w:rFonts w:cs="TT54t00"/>
                <w:sz w:val="16"/>
                <w:szCs w:val="16"/>
                <w:lang w:bidi="ar-SA"/>
              </w:rPr>
              <w:t xml:space="preserve"> </w:t>
            </w:r>
            <w:r w:rsidRPr="00DF307D">
              <w:rPr>
                <w:rFonts w:cs="TT54t00"/>
                <w:sz w:val="16"/>
                <w:szCs w:val="16"/>
                <w:lang w:bidi="ar-SA"/>
              </w:rPr>
              <w:t>paddles / other craft</w:t>
            </w:r>
          </w:p>
        </w:tc>
        <w:tc>
          <w:tcPr>
            <w:tcW w:w="1556" w:type="dxa"/>
            <w:shd w:val="clear" w:color="auto" w:fill="auto"/>
          </w:tcPr>
          <w:p w14:paraId="5F517A99" w14:textId="77777777" w:rsidR="00AF4D42" w:rsidRPr="00DF307D" w:rsidRDefault="00AF4D42" w:rsidP="00C136A1">
            <w:pPr>
              <w:widowControl/>
              <w:autoSpaceDE/>
              <w:autoSpaceDN/>
              <w:rPr>
                <w:rStyle w:val="normaltextrun"/>
                <w:sz w:val="16"/>
                <w:szCs w:val="16"/>
              </w:rPr>
            </w:pPr>
            <w:r>
              <w:rPr>
                <w:rStyle w:val="normaltextrun"/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559BD4A5" w14:textId="75133266" w:rsidR="00B34E79" w:rsidRDefault="00AF4D42" w:rsidP="00B34E79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>Leaders to demonstrate and enforce the correct use of a paddle</w:t>
            </w:r>
            <w:r w:rsidR="00B91B4B">
              <w:rPr>
                <w:rFonts w:cs="TT54t00"/>
                <w:sz w:val="16"/>
                <w:szCs w:val="16"/>
                <w:lang w:bidi="ar-SA"/>
              </w:rPr>
              <w:t>.</w:t>
            </w:r>
          </w:p>
          <w:p w14:paraId="4D62F6DE" w14:textId="28F34304" w:rsidR="00EB7C44" w:rsidRPr="00A029E8" w:rsidRDefault="00AF4D42" w:rsidP="00B34E79">
            <w:pPr>
              <w:widowControl/>
              <w:adjustRightInd w:val="0"/>
              <w:rPr>
                <w:rStyle w:val="normaltextrun"/>
                <w:rFonts w:cs="TT54t00"/>
                <w:sz w:val="16"/>
                <w:szCs w:val="16"/>
              </w:rPr>
            </w:pPr>
            <w:r w:rsidRPr="00DF307D">
              <w:rPr>
                <w:rFonts w:cs="TT54t00"/>
                <w:sz w:val="16"/>
                <w:szCs w:val="16"/>
              </w:rPr>
              <w:t>All participants to be appropriately briefed prior to start of activity</w:t>
            </w:r>
            <w:r w:rsidR="00B91B4B">
              <w:rPr>
                <w:rFonts w:cs="TT54t00"/>
                <w:sz w:val="16"/>
                <w:szCs w:val="16"/>
              </w:rPr>
              <w:t>.</w:t>
            </w:r>
          </w:p>
        </w:tc>
      </w:tr>
      <w:tr w:rsidR="00AF4D42" w:rsidRPr="00DF307D" w14:paraId="1A49B4E3" w14:textId="77777777" w:rsidTr="00C136A1">
        <w:trPr>
          <w:trHeight w:val="698"/>
        </w:trPr>
        <w:tc>
          <w:tcPr>
            <w:tcW w:w="2840" w:type="dxa"/>
            <w:shd w:val="clear" w:color="auto" w:fill="auto"/>
          </w:tcPr>
          <w:p w14:paraId="30D64B60" w14:textId="240789E4" w:rsidR="00AF4D42" w:rsidRPr="00025B8E" w:rsidRDefault="00AF4D42" w:rsidP="00C136A1">
            <w:pPr>
              <w:widowControl/>
              <w:adjustRightInd w:val="0"/>
              <w:rPr>
                <w:rStyle w:val="normaltextrun"/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>Manual handling of</w:t>
            </w:r>
            <w:r>
              <w:rPr>
                <w:rFonts w:cs="TT54t00"/>
                <w:sz w:val="16"/>
                <w:szCs w:val="16"/>
                <w:lang w:bidi="ar-SA"/>
              </w:rPr>
              <w:t xml:space="preserve"> </w:t>
            </w:r>
            <w:r w:rsidR="00B34E79">
              <w:rPr>
                <w:rFonts w:cs="TT54t00"/>
                <w:sz w:val="16"/>
                <w:szCs w:val="16"/>
                <w:lang w:bidi="ar-SA"/>
              </w:rPr>
              <w:t>kayaks</w:t>
            </w:r>
          </w:p>
        </w:tc>
        <w:tc>
          <w:tcPr>
            <w:tcW w:w="1556" w:type="dxa"/>
            <w:shd w:val="clear" w:color="auto" w:fill="auto"/>
          </w:tcPr>
          <w:p w14:paraId="28166C6E" w14:textId="77777777" w:rsidR="00AF4D42" w:rsidRPr="00DF307D" w:rsidRDefault="00AF4D42" w:rsidP="00C136A1">
            <w:pPr>
              <w:widowControl/>
              <w:autoSpaceDE/>
              <w:autoSpaceDN/>
              <w:rPr>
                <w:rStyle w:val="normaltextrun"/>
                <w:sz w:val="16"/>
                <w:szCs w:val="16"/>
              </w:rPr>
            </w:pPr>
            <w:r>
              <w:rPr>
                <w:rStyle w:val="normaltextrun"/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7F4A8788" w14:textId="77992809" w:rsidR="00AF4D42" w:rsidRPr="00DF307D" w:rsidRDefault="00E70E46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>
              <w:rPr>
                <w:rFonts w:cs="TT54t00"/>
                <w:sz w:val="16"/>
                <w:szCs w:val="16"/>
                <w:lang w:bidi="ar-SA"/>
              </w:rPr>
              <w:t>Equipment</w:t>
            </w:r>
            <w:r w:rsidR="00AF4D42" w:rsidRPr="00DF307D">
              <w:rPr>
                <w:rFonts w:cs="TT54t00"/>
                <w:sz w:val="16"/>
                <w:szCs w:val="16"/>
                <w:lang w:bidi="ar-SA"/>
              </w:rPr>
              <w:t xml:space="preserve"> to only be lifted by </w:t>
            </w:r>
            <w:r w:rsidR="001356A8" w:rsidRPr="00DF307D">
              <w:rPr>
                <w:rFonts w:cs="TT54t00"/>
                <w:sz w:val="16"/>
                <w:szCs w:val="16"/>
                <w:lang w:bidi="ar-SA"/>
              </w:rPr>
              <w:t>enough</w:t>
            </w:r>
            <w:r w:rsidR="00AF4D42" w:rsidRPr="00DF307D">
              <w:rPr>
                <w:rFonts w:cs="TT54t00"/>
                <w:sz w:val="16"/>
                <w:szCs w:val="16"/>
                <w:lang w:bidi="ar-SA"/>
              </w:rPr>
              <w:t xml:space="preserve"> people</w:t>
            </w:r>
            <w:r w:rsidR="00DB5465">
              <w:rPr>
                <w:rFonts w:cs="TT54t00"/>
                <w:sz w:val="16"/>
                <w:szCs w:val="16"/>
                <w:lang w:bidi="ar-SA"/>
              </w:rPr>
              <w:t>,</w:t>
            </w:r>
            <w:r w:rsidR="00EB7C44">
              <w:rPr>
                <w:rFonts w:cs="TT54t00"/>
                <w:sz w:val="16"/>
                <w:szCs w:val="16"/>
                <w:lang w:bidi="ar-SA"/>
              </w:rPr>
              <w:t xml:space="preserve"> using appropriate manual handling techniques</w:t>
            </w:r>
            <w:r w:rsidR="00DB5465">
              <w:rPr>
                <w:rFonts w:cs="TT54t00"/>
                <w:sz w:val="16"/>
                <w:szCs w:val="16"/>
                <w:lang w:bidi="ar-SA"/>
              </w:rPr>
              <w:t>.</w:t>
            </w:r>
          </w:p>
          <w:p w14:paraId="693E68DC" w14:textId="563990E3" w:rsidR="00AF4D42" w:rsidRPr="00DF307D" w:rsidRDefault="00AF4D42" w:rsidP="00C136A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Nunito Sans" w:hAnsi="Nunito Sans" w:cs="Segoe UI"/>
                <w:sz w:val="16"/>
                <w:szCs w:val="16"/>
              </w:rPr>
            </w:pPr>
          </w:p>
        </w:tc>
      </w:tr>
      <w:tr w:rsidR="00AF4D42" w:rsidRPr="00DF307D" w14:paraId="44CA5510" w14:textId="77777777" w:rsidTr="00C136A1">
        <w:trPr>
          <w:trHeight w:val="698"/>
        </w:trPr>
        <w:tc>
          <w:tcPr>
            <w:tcW w:w="2840" w:type="dxa"/>
            <w:shd w:val="clear" w:color="auto" w:fill="auto"/>
          </w:tcPr>
          <w:p w14:paraId="18AD30B3" w14:textId="4F387169" w:rsidR="00AF4D42" w:rsidRPr="00025B8E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lastRenderedPageBreak/>
              <w:t>Water could become</w:t>
            </w:r>
            <w:r>
              <w:rPr>
                <w:rFonts w:cs="TT54t00"/>
                <w:sz w:val="16"/>
                <w:szCs w:val="16"/>
                <w:lang w:bidi="ar-SA"/>
              </w:rPr>
              <w:t xml:space="preserve"> </w:t>
            </w:r>
            <w:r w:rsidRPr="00DF307D">
              <w:rPr>
                <w:rFonts w:cs="TT54t00"/>
                <w:sz w:val="16"/>
                <w:szCs w:val="16"/>
                <w:lang w:bidi="ar-SA"/>
              </w:rPr>
              <w:t>contaminated (</w:t>
            </w:r>
            <w:r w:rsidR="006803FC" w:rsidRPr="00DF307D">
              <w:rPr>
                <w:rFonts w:cs="TT54t00"/>
                <w:sz w:val="16"/>
                <w:szCs w:val="16"/>
                <w:lang w:bidi="ar-SA"/>
              </w:rPr>
              <w:t>e.g.,</w:t>
            </w:r>
            <w:r>
              <w:rPr>
                <w:rFonts w:cs="TT54t00"/>
                <w:sz w:val="16"/>
                <w:szCs w:val="16"/>
                <w:lang w:bidi="ar-SA"/>
              </w:rPr>
              <w:t xml:space="preserve"> </w:t>
            </w:r>
            <w:r w:rsidRPr="00DF307D">
              <w:rPr>
                <w:rFonts w:cs="TT54t00"/>
                <w:sz w:val="16"/>
                <w:szCs w:val="16"/>
                <w:lang w:bidi="ar-SA"/>
              </w:rPr>
              <w:t>Weil’s disease)</w:t>
            </w:r>
          </w:p>
        </w:tc>
        <w:tc>
          <w:tcPr>
            <w:tcW w:w="1556" w:type="dxa"/>
            <w:shd w:val="clear" w:color="auto" w:fill="auto"/>
          </w:tcPr>
          <w:p w14:paraId="4731FA66" w14:textId="77777777" w:rsidR="00AF4D42" w:rsidRPr="00DF307D" w:rsidRDefault="00AF4D42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635FFDCF" w14:textId="38F5384B" w:rsidR="00AF4D42" w:rsidRPr="00DF307D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>Visual check of water for contamination / evidence of vermin</w:t>
            </w:r>
            <w:r w:rsidR="00B91B4B">
              <w:rPr>
                <w:rFonts w:cs="TT54t00"/>
                <w:sz w:val="16"/>
                <w:szCs w:val="16"/>
                <w:lang w:bidi="ar-SA"/>
              </w:rPr>
              <w:t>.</w:t>
            </w:r>
          </w:p>
          <w:p w14:paraId="7498D778" w14:textId="77777777" w:rsidR="00AF4D42" w:rsidRPr="00DF307D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 xml:space="preserve">All cuts / grazes should be covered. </w:t>
            </w:r>
          </w:p>
          <w:p w14:paraId="268F1EAA" w14:textId="77777777" w:rsidR="00AF4D42" w:rsidRPr="00DF307D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>Wash / shower after using the pond.</w:t>
            </w:r>
          </w:p>
          <w:p w14:paraId="5B983433" w14:textId="77777777" w:rsidR="00AF4D42" w:rsidRPr="00DF307D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 xml:space="preserve">No food / drink to be consumed whilst taking part in the activity. </w:t>
            </w:r>
          </w:p>
          <w:p w14:paraId="79177D90" w14:textId="77777777" w:rsidR="00AF4D42" w:rsidRDefault="00AF4D42" w:rsidP="00C136A1">
            <w:pPr>
              <w:rPr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 xml:space="preserve">Participants briefed to avoid swallowing water. </w:t>
            </w:r>
          </w:p>
          <w:p w14:paraId="1538F2E1" w14:textId="7B404E3F" w:rsidR="00AF4D42" w:rsidRPr="00DF307D" w:rsidRDefault="00AF4D42" w:rsidP="00C136A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Hands to be washed after the activity </w:t>
            </w:r>
            <w:r w:rsidRPr="00A029E8">
              <w:rPr>
                <w:sz w:val="16"/>
                <w:szCs w:val="16"/>
              </w:rPr>
              <w:t>finishes</w:t>
            </w:r>
            <w:r w:rsidR="00A75EDC" w:rsidRPr="00A029E8">
              <w:rPr>
                <w:sz w:val="16"/>
                <w:szCs w:val="16"/>
              </w:rPr>
              <w:t xml:space="preserve"> and before handling food</w:t>
            </w:r>
          </w:p>
        </w:tc>
      </w:tr>
      <w:tr w:rsidR="00AF4D42" w:rsidRPr="00DF307D" w14:paraId="6C3B8A4E" w14:textId="77777777" w:rsidTr="00C136A1">
        <w:trPr>
          <w:trHeight w:val="698"/>
        </w:trPr>
        <w:tc>
          <w:tcPr>
            <w:tcW w:w="2840" w:type="dxa"/>
            <w:shd w:val="clear" w:color="auto" w:fill="auto"/>
          </w:tcPr>
          <w:p w14:paraId="212E30EA" w14:textId="77777777" w:rsidR="00AF4D42" w:rsidRPr="00025B8E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>Exposure.</w:t>
            </w:r>
            <w:r>
              <w:rPr>
                <w:rFonts w:cs="TT54t00"/>
                <w:sz w:val="16"/>
                <w:szCs w:val="16"/>
                <w:lang w:bidi="ar-SA"/>
              </w:rPr>
              <w:t xml:space="preserve"> </w:t>
            </w:r>
            <w:r w:rsidRPr="00DF307D">
              <w:rPr>
                <w:rFonts w:cs="TT54t00"/>
                <w:sz w:val="16"/>
                <w:szCs w:val="16"/>
                <w:lang w:bidi="ar-SA"/>
              </w:rPr>
              <w:t>Hypothermia/sunburn</w:t>
            </w:r>
          </w:p>
        </w:tc>
        <w:tc>
          <w:tcPr>
            <w:tcW w:w="1556" w:type="dxa"/>
            <w:shd w:val="clear" w:color="auto" w:fill="auto"/>
          </w:tcPr>
          <w:p w14:paraId="04173C48" w14:textId="77777777" w:rsidR="00AF4D42" w:rsidRPr="00DF307D" w:rsidRDefault="00AF4D42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0A703D46" w14:textId="77777777" w:rsidR="00AF4D42" w:rsidRPr="00DF307D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>Assess the water / air temperature and do not use the pond if it is excessively cold for the participants</w:t>
            </w:r>
            <w:r>
              <w:rPr>
                <w:rFonts w:cs="TT54t00"/>
                <w:sz w:val="16"/>
                <w:szCs w:val="16"/>
                <w:lang w:bidi="ar-SA"/>
              </w:rPr>
              <w:t xml:space="preserve"> </w:t>
            </w:r>
            <w:r w:rsidRPr="00DF307D">
              <w:rPr>
                <w:rFonts w:cs="TT54t00"/>
                <w:sz w:val="16"/>
                <w:szCs w:val="16"/>
                <w:lang w:bidi="ar-SA"/>
              </w:rPr>
              <w:t xml:space="preserve">involved. </w:t>
            </w:r>
          </w:p>
          <w:p w14:paraId="0EEB52DE" w14:textId="77777777" w:rsidR="00AF4D42" w:rsidRPr="00DF307D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 xml:space="preserve">Wear appropriate protective clothing. </w:t>
            </w:r>
          </w:p>
          <w:p w14:paraId="74D6B71B" w14:textId="327D5A7B" w:rsidR="00AF4D42" w:rsidRPr="00DF307D" w:rsidRDefault="00AF4D42" w:rsidP="00C136A1">
            <w:pPr>
              <w:rPr>
                <w:sz w:val="16"/>
                <w:szCs w:val="16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>Observe participants for signs of hypothermia</w:t>
            </w:r>
            <w:r w:rsidR="00B91B4B">
              <w:rPr>
                <w:rFonts w:cs="TT54t00"/>
                <w:sz w:val="16"/>
                <w:szCs w:val="16"/>
                <w:lang w:bidi="ar-SA"/>
              </w:rPr>
              <w:t>.</w:t>
            </w:r>
            <w:r w:rsidRPr="00DF307D">
              <w:rPr>
                <w:rFonts w:cs="TT54t00"/>
                <w:sz w:val="16"/>
                <w:szCs w:val="16"/>
                <w:lang w:bidi="ar-SA"/>
              </w:rPr>
              <w:t xml:space="preserve"> </w:t>
            </w:r>
          </w:p>
        </w:tc>
      </w:tr>
    </w:tbl>
    <w:p w14:paraId="57737061" w14:textId="77777777" w:rsidR="008349D7" w:rsidRDefault="008349D7" w:rsidP="00727784">
      <w:pPr>
        <w:pStyle w:val="Heading3"/>
        <w:rPr>
          <w:szCs w:val="20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5642"/>
        <w:gridCol w:w="2409"/>
        <w:gridCol w:w="5670"/>
      </w:tblGrid>
      <w:tr w:rsidR="00BD0E5F" w:rsidRPr="00BD0E5F" w14:paraId="03379315" w14:textId="77777777" w:rsidTr="006803FC">
        <w:trPr>
          <w:trHeight w:val="973"/>
        </w:trPr>
        <w:tc>
          <w:tcPr>
            <w:tcW w:w="1696" w:type="dxa"/>
            <w:shd w:val="clear" w:color="auto" w:fill="D9D9D9"/>
          </w:tcPr>
          <w:p w14:paraId="02AB1D1F" w14:textId="3C8C2527" w:rsidR="00BD0E5F" w:rsidRPr="007A49B1" w:rsidRDefault="001246AF" w:rsidP="001246A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Completed by</w:t>
            </w:r>
          </w:p>
        </w:tc>
        <w:tc>
          <w:tcPr>
            <w:tcW w:w="5642" w:type="dxa"/>
            <w:shd w:val="clear" w:color="auto" w:fill="FFFFFF"/>
          </w:tcPr>
          <w:p w14:paraId="7988E69B" w14:textId="152113BA" w:rsid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Name, </w:t>
            </w:r>
            <w:r w:rsidR="001246AF">
              <w:rPr>
                <w:color w:val="FF0000"/>
                <w:sz w:val="20"/>
                <w:szCs w:val="20"/>
              </w:rPr>
              <w:t>Damian King</w:t>
            </w:r>
          </w:p>
          <w:p w14:paraId="1403B8EE" w14:textId="155C5EA5" w:rsid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Role</w:t>
            </w:r>
            <w:r w:rsidR="001246AF">
              <w:rPr>
                <w:color w:val="FF0000"/>
                <w:sz w:val="20"/>
                <w:szCs w:val="20"/>
              </w:rPr>
              <w:t>: Waddecar Centre Manager</w:t>
            </w:r>
          </w:p>
          <w:p w14:paraId="6DDA4D29" w14:textId="483A1044" w:rsidR="00BD0E5F" w:rsidRP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Date</w:t>
            </w:r>
            <w:r w:rsidR="001246AF">
              <w:rPr>
                <w:color w:val="FF0000"/>
                <w:sz w:val="20"/>
                <w:szCs w:val="20"/>
              </w:rPr>
              <w:t xml:space="preserve">; </w:t>
            </w:r>
            <w:r w:rsidR="005430B2">
              <w:rPr>
                <w:color w:val="FF0000"/>
                <w:sz w:val="20"/>
                <w:szCs w:val="20"/>
              </w:rPr>
              <w:t>9</w:t>
            </w:r>
            <w:r w:rsidR="005430B2" w:rsidRPr="005430B2">
              <w:rPr>
                <w:color w:val="FF0000"/>
                <w:sz w:val="20"/>
                <w:szCs w:val="20"/>
                <w:vertAlign w:val="superscript"/>
              </w:rPr>
              <w:t>th</w:t>
            </w:r>
            <w:r w:rsidR="005430B2">
              <w:rPr>
                <w:color w:val="FF0000"/>
                <w:sz w:val="20"/>
                <w:szCs w:val="20"/>
              </w:rPr>
              <w:t xml:space="preserve"> January 2025</w:t>
            </w:r>
          </w:p>
        </w:tc>
        <w:tc>
          <w:tcPr>
            <w:tcW w:w="2409" w:type="dxa"/>
            <w:shd w:val="clear" w:color="auto" w:fill="D9D9D9"/>
          </w:tcPr>
          <w:p w14:paraId="6ACF21C4" w14:textId="638612EF" w:rsidR="00BD0E5F" w:rsidRPr="007A49B1" w:rsidRDefault="001246AF" w:rsidP="00BD0E5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Checked by </w:t>
            </w:r>
            <w:r w:rsidR="009908B5">
              <w:rPr>
                <w:b/>
                <w:sz w:val="20"/>
                <w:szCs w:val="20"/>
              </w:rPr>
              <w:t>verifier</w:t>
            </w:r>
          </w:p>
        </w:tc>
        <w:tc>
          <w:tcPr>
            <w:tcW w:w="5670" w:type="dxa"/>
            <w:shd w:val="clear" w:color="auto" w:fill="FFFFFF"/>
          </w:tcPr>
          <w:p w14:paraId="274F506B" w14:textId="1703D801" w:rsidR="00BD0E5F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Name, </w:t>
            </w:r>
            <w:r w:rsidR="00A75EDC">
              <w:rPr>
                <w:color w:val="FF0000"/>
                <w:sz w:val="20"/>
                <w:szCs w:val="20"/>
              </w:rPr>
              <w:t>Phil Haworth</w:t>
            </w:r>
          </w:p>
          <w:p w14:paraId="28CCE839" w14:textId="4F1F25B9" w:rsidR="00BD0E5F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Role / </w:t>
            </w:r>
            <w:r w:rsidR="009908B5">
              <w:rPr>
                <w:color w:val="FF0000"/>
                <w:sz w:val="20"/>
                <w:szCs w:val="20"/>
              </w:rPr>
              <w:t>qualification</w:t>
            </w:r>
            <w:r w:rsidR="00A75EDC">
              <w:rPr>
                <w:color w:val="FF0000"/>
                <w:sz w:val="20"/>
                <w:szCs w:val="20"/>
              </w:rPr>
              <w:t xml:space="preserve"> County Assessor</w:t>
            </w:r>
          </w:p>
          <w:p w14:paraId="57F593E5" w14:textId="5AF9A143" w:rsidR="00BD0E5F" w:rsidRPr="00BD0E5F" w:rsidRDefault="00BD0E5F" w:rsidP="00BD0E5F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Date</w:t>
            </w:r>
            <w:r w:rsidR="00A75EDC">
              <w:rPr>
                <w:color w:val="FF0000"/>
                <w:sz w:val="20"/>
                <w:szCs w:val="20"/>
              </w:rPr>
              <w:t xml:space="preserve"> 16</w:t>
            </w:r>
            <w:r w:rsidR="00A75EDC" w:rsidRPr="00A75EDC">
              <w:rPr>
                <w:color w:val="FF0000"/>
                <w:sz w:val="20"/>
                <w:szCs w:val="20"/>
                <w:vertAlign w:val="superscript"/>
              </w:rPr>
              <w:t>th</w:t>
            </w:r>
            <w:r w:rsidR="00A75EDC">
              <w:rPr>
                <w:color w:val="FF0000"/>
                <w:sz w:val="20"/>
                <w:szCs w:val="20"/>
              </w:rPr>
              <w:t xml:space="preserve"> January 2025</w:t>
            </w:r>
          </w:p>
        </w:tc>
      </w:tr>
    </w:tbl>
    <w:p w14:paraId="6251E386" w14:textId="77777777" w:rsidR="00BD0E5F" w:rsidRPr="00CE188D" w:rsidRDefault="00BD0E5F" w:rsidP="00727784">
      <w:pPr>
        <w:pStyle w:val="Heading3"/>
        <w:rPr>
          <w:szCs w:val="20"/>
        </w:rPr>
      </w:pPr>
    </w:p>
    <w:sectPr w:rsidR="00BD0E5F" w:rsidRPr="00CE188D" w:rsidSect="006E4079">
      <w:headerReference w:type="default" r:id="rId11"/>
      <w:footerReference w:type="default" r:id="rId12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B7C70A" w14:textId="77777777" w:rsidR="005A2277" w:rsidRDefault="005A2277">
      <w:r>
        <w:separator/>
      </w:r>
    </w:p>
  </w:endnote>
  <w:endnote w:type="continuationSeparator" w:id="0">
    <w:p w14:paraId="724AA7DE" w14:textId="77777777" w:rsidR="005A2277" w:rsidRDefault="005A22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" w:fontKey="{867710FB-CCD9-449A-B07F-0C557258A580}"/>
    <w:embedBold r:id="rId2" w:fontKey="{BAFD2F1B-5BDB-45F4-B7BD-DC243B25CA6E}"/>
    <w:embedItalic r:id="rId3" w:fontKey="{D937B848-D10F-45D0-AE2E-AB5C3A1FC75C}"/>
    <w:embedBoldItalic r:id="rId4" w:fontKey="{AD0F4B15-1F2E-4C0B-886E-032840A0BBDD}"/>
  </w:font>
  <w:font w:name="NunitoSans-Light">
    <w:altName w:val="Times New Roman"/>
    <w:charset w:val="4D"/>
    <w:family w:val="auto"/>
    <w:pitch w:val="variable"/>
    <w:sig w:usb0="20000007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5" w:fontKey="{0093C003-AEC1-4D8F-9AFB-C38F639681F8}"/>
    <w:embedBold r:id="rId6" w:fontKey="{D86EBEFB-BE96-46D1-AEA3-0F964A9F2364}"/>
    <w:embedBoldItalic r:id="rId7" w:fontKey="{0E7B4D3C-7C9B-4F65-814F-C20E0C2FE97B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D83A60C-7CD2-4695-84A2-105DF2AC5D1A}"/>
  </w:font>
  <w:font w:name="Nunito Light">
    <w:charset w:val="00"/>
    <w:family w:val="auto"/>
    <w:pitch w:val="variable"/>
    <w:sig w:usb0="A00002FF" w:usb1="5000204B" w:usb2="00000000" w:usb3="00000000" w:csb0="00000197" w:csb1="00000000"/>
    <w:embedRegular r:id="rId9" w:fontKey="{D7A24826-2236-4AA3-8571-C56A5F2C425B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52644EA9-BAE1-4F91-866C-5D74D2F2648A}"/>
  </w:font>
  <w:font w:name="TT54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E8E5B1FD-15E1-4EAC-B767-AB8E9EB12B0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B75F2FB8-48FD-4025-875B-A8510AFF0B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64A23" w14:textId="77777777" w:rsidR="00FA2AD5" w:rsidRPr="00CE188D" w:rsidRDefault="00FA2AD5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45DD0414" wp14:editId="4AF2496F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188D">
      <w:t xml:space="preserve">Additional information can be found in the </w:t>
    </w:r>
    <w:r w:rsidRPr="17D94ACB">
      <w:rPr>
        <w:b/>
        <w:i/>
        <w:iCs/>
      </w:rPr>
      <w:t>Safety Checklist for Leaders</w:t>
    </w:r>
    <w:r w:rsidRPr="00CE188D">
      <w:t xml:space="preserve"> and other information at scouts.org.uk/safety </w:t>
    </w:r>
  </w:p>
  <w:p w14:paraId="2486CCA0" w14:textId="77777777" w:rsidR="00FA2AD5" w:rsidRPr="0066293D" w:rsidRDefault="00FA2AD5" w:rsidP="0066293D">
    <w:pPr>
      <w:rPr>
        <w:sz w:val="20"/>
        <w:szCs w:val="20"/>
      </w:rPr>
    </w:pPr>
    <w:r>
      <w:rPr>
        <w:sz w:val="20"/>
        <w:szCs w:val="20"/>
      </w:rPr>
      <w:t>HQ Template Published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79F42A" w14:textId="77777777" w:rsidR="005A2277" w:rsidRDefault="005A2277">
      <w:r>
        <w:separator/>
      </w:r>
    </w:p>
  </w:footnote>
  <w:footnote w:type="continuationSeparator" w:id="0">
    <w:p w14:paraId="1E474924" w14:textId="77777777" w:rsidR="005A2277" w:rsidRDefault="005A22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E3634" w14:textId="5962FE69" w:rsidR="00FA2AD5" w:rsidRDefault="00B34E79" w:rsidP="17D94ACB">
    <w:pPr>
      <w:pStyle w:val="Heading4"/>
    </w:pPr>
    <w:r>
      <w:rPr>
        <w:rFonts w:eastAsia="Nunito Sans Black" w:cs="Nunito Sans Black"/>
      </w:rPr>
      <w:t>Kayaking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0388088">
    <w:abstractNumId w:val="17"/>
  </w:num>
  <w:num w:numId="2" w16cid:durableId="50344877">
    <w:abstractNumId w:val="22"/>
  </w:num>
  <w:num w:numId="3" w16cid:durableId="1852260053">
    <w:abstractNumId w:val="25"/>
  </w:num>
  <w:num w:numId="4" w16cid:durableId="1993290388">
    <w:abstractNumId w:val="15"/>
  </w:num>
  <w:num w:numId="5" w16cid:durableId="1743527174">
    <w:abstractNumId w:val="23"/>
  </w:num>
  <w:num w:numId="6" w16cid:durableId="1370717477">
    <w:abstractNumId w:val="0"/>
  </w:num>
  <w:num w:numId="7" w16cid:durableId="2073768323">
    <w:abstractNumId w:val="1"/>
  </w:num>
  <w:num w:numId="8" w16cid:durableId="1408645742">
    <w:abstractNumId w:val="2"/>
  </w:num>
  <w:num w:numId="9" w16cid:durableId="266618629">
    <w:abstractNumId w:val="3"/>
  </w:num>
  <w:num w:numId="10" w16cid:durableId="767238072">
    <w:abstractNumId w:val="8"/>
  </w:num>
  <w:num w:numId="11" w16cid:durableId="355039613">
    <w:abstractNumId w:val="4"/>
  </w:num>
  <w:num w:numId="12" w16cid:durableId="681324863">
    <w:abstractNumId w:val="5"/>
  </w:num>
  <w:num w:numId="13" w16cid:durableId="909652705">
    <w:abstractNumId w:val="6"/>
  </w:num>
  <w:num w:numId="14" w16cid:durableId="809446995">
    <w:abstractNumId w:val="7"/>
  </w:num>
  <w:num w:numId="15" w16cid:durableId="1048454876">
    <w:abstractNumId w:val="9"/>
  </w:num>
  <w:num w:numId="16" w16cid:durableId="70081755">
    <w:abstractNumId w:val="11"/>
  </w:num>
  <w:num w:numId="17" w16cid:durableId="1232421306">
    <w:abstractNumId w:val="20"/>
  </w:num>
  <w:num w:numId="18" w16cid:durableId="1491290178">
    <w:abstractNumId w:val="14"/>
  </w:num>
  <w:num w:numId="19" w16cid:durableId="1096512966">
    <w:abstractNumId w:val="31"/>
  </w:num>
  <w:num w:numId="20" w16cid:durableId="1296059745">
    <w:abstractNumId w:val="28"/>
  </w:num>
  <w:num w:numId="21" w16cid:durableId="1165441195">
    <w:abstractNumId w:val="32"/>
  </w:num>
  <w:num w:numId="22" w16cid:durableId="750082296">
    <w:abstractNumId w:val="26"/>
  </w:num>
  <w:num w:numId="23" w16cid:durableId="541476818">
    <w:abstractNumId w:val="12"/>
  </w:num>
  <w:num w:numId="24" w16cid:durableId="1728601885">
    <w:abstractNumId w:val="13"/>
  </w:num>
  <w:num w:numId="25" w16cid:durableId="984773302">
    <w:abstractNumId w:val="24"/>
  </w:num>
  <w:num w:numId="26" w16cid:durableId="1054818780">
    <w:abstractNumId w:val="19"/>
  </w:num>
  <w:num w:numId="27" w16cid:durableId="1563565712">
    <w:abstractNumId w:val="10"/>
  </w:num>
  <w:num w:numId="28" w16cid:durableId="1657612040">
    <w:abstractNumId w:val="16"/>
  </w:num>
  <w:num w:numId="29" w16cid:durableId="88818876">
    <w:abstractNumId w:val="21"/>
  </w:num>
  <w:num w:numId="30" w16cid:durableId="2083330762">
    <w:abstractNumId w:val="27"/>
  </w:num>
  <w:num w:numId="31" w16cid:durableId="966399023">
    <w:abstractNumId w:val="30"/>
  </w:num>
  <w:num w:numId="32" w16cid:durableId="1696075393">
    <w:abstractNumId w:val="29"/>
  </w:num>
  <w:num w:numId="33" w16cid:durableId="20510314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BD0E5F"/>
    <w:rsid w:val="00002B2B"/>
    <w:rsid w:val="000056B8"/>
    <w:rsid w:val="000072E3"/>
    <w:rsid w:val="0000778F"/>
    <w:rsid w:val="00007BA5"/>
    <w:rsid w:val="000262D7"/>
    <w:rsid w:val="00034967"/>
    <w:rsid w:val="00035158"/>
    <w:rsid w:val="00045461"/>
    <w:rsid w:val="000643EA"/>
    <w:rsid w:val="00064B38"/>
    <w:rsid w:val="00064FB5"/>
    <w:rsid w:val="000702F6"/>
    <w:rsid w:val="00070AC9"/>
    <w:rsid w:val="0009099A"/>
    <w:rsid w:val="000A48F6"/>
    <w:rsid w:val="000D5A10"/>
    <w:rsid w:val="000D62CF"/>
    <w:rsid w:val="000E1649"/>
    <w:rsid w:val="000E5DEF"/>
    <w:rsid w:val="000E62E3"/>
    <w:rsid w:val="00102EA0"/>
    <w:rsid w:val="001246AF"/>
    <w:rsid w:val="001327A0"/>
    <w:rsid w:val="00134916"/>
    <w:rsid w:val="001356A8"/>
    <w:rsid w:val="00164BF9"/>
    <w:rsid w:val="00166993"/>
    <w:rsid w:val="001A1F8C"/>
    <w:rsid w:val="001A5981"/>
    <w:rsid w:val="001B69B6"/>
    <w:rsid w:val="001B6B16"/>
    <w:rsid w:val="001B6D1F"/>
    <w:rsid w:val="001C60E8"/>
    <w:rsid w:val="001D2A32"/>
    <w:rsid w:val="00201A76"/>
    <w:rsid w:val="00225B3A"/>
    <w:rsid w:val="002424AB"/>
    <w:rsid w:val="002609AB"/>
    <w:rsid w:val="00260C71"/>
    <w:rsid w:val="0026212D"/>
    <w:rsid w:val="002670CC"/>
    <w:rsid w:val="002678AA"/>
    <w:rsid w:val="00271580"/>
    <w:rsid w:val="00272817"/>
    <w:rsid w:val="00273FEC"/>
    <w:rsid w:val="00280FD1"/>
    <w:rsid w:val="00283D82"/>
    <w:rsid w:val="00284431"/>
    <w:rsid w:val="00291697"/>
    <w:rsid w:val="002978F5"/>
    <w:rsid w:val="002A2E14"/>
    <w:rsid w:val="002B5B40"/>
    <w:rsid w:val="002C1ABD"/>
    <w:rsid w:val="002C7D2D"/>
    <w:rsid w:val="002D1BF0"/>
    <w:rsid w:val="002F324C"/>
    <w:rsid w:val="003043AE"/>
    <w:rsid w:val="0031006A"/>
    <w:rsid w:val="0031790E"/>
    <w:rsid w:val="00341C07"/>
    <w:rsid w:val="0034438D"/>
    <w:rsid w:val="003550EE"/>
    <w:rsid w:val="0036051E"/>
    <w:rsid w:val="003741E1"/>
    <w:rsid w:val="00383932"/>
    <w:rsid w:val="00384469"/>
    <w:rsid w:val="00386D6F"/>
    <w:rsid w:val="00390A76"/>
    <w:rsid w:val="003937D8"/>
    <w:rsid w:val="003B269C"/>
    <w:rsid w:val="003B4982"/>
    <w:rsid w:val="003C1889"/>
    <w:rsid w:val="003C6A73"/>
    <w:rsid w:val="003D1538"/>
    <w:rsid w:val="003E0A04"/>
    <w:rsid w:val="00406854"/>
    <w:rsid w:val="00421FE7"/>
    <w:rsid w:val="00464629"/>
    <w:rsid w:val="00465843"/>
    <w:rsid w:val="00467139"/>
    <w:rsid w:val="0047668F"/>
    <w:rsid w:val="004900C8"/>
    <w:rsid w:val="004C6902"/>
    <w:rsid w:val="004E1C74"/>
    <w:rsid w:val="004E31E2"/>
    <w:rsid w:val="004E37CB"/>
    <w:rsid w:val="004E768C"/>
    <w:rsid w:val="00526CDC"/>
    <w:rsid w:val="00537D6B"/>
    <w:rsid w:val="00542B63"/>
    <w:rsid w:val="005430B2"/>
    <w:rsid w:val="00547A04"/>
    <w:rsid w:val="00551736"/>
    <w:rsid w:val="0055793F"/>
    <w:rsid w:val="00584D83"/>
    <w:rsid w:val="0059102A"/>
    <w:rsid w:val="00591F70"/>
    <w:rsid w:val="005A0067"/>
    <w:rsid w:val="005A2277"/>
    <w:rsid w:val="005C0CFD"/>
    <w:rsid w:val="005C37BD"/>
    <w:rsid w:val="005C3A47"/>
    <w:rsid w:val="005C3B4F"/>
    <w:rsid w:val="005C6E78"/>
    <w:rsid w:val="005D070B"/>
    <w:rsid w:val="005E5C2E"/>
    <w:rsid w:val="006011FE"/>
    <w:rsid w:val="0060387A"/>
    <w:rsid w:val="00607312"/>
    <w:rsid w:val="0061349F"/>
    <w:rsid w:val="00624EBA"/>
    <w:rsid w:val="006255DF"/>
    <w:rsid w:val="00656BD1"/>
    <w:rsid w:val="0066293D"/>
    <w:rsid w:val="006803FC"/>
    <w:rsid w:val="00681D40"/>
    <w:rsid w:val="00692021"/>
    <w:rsid w:val="006B037B"/>
    <w:rsid w:val="006B2FFC"/>
    <w:rsid w:val="006E4079"/>
    <w:rsid w:val="006E797F"/>
    <w:rsid w:val="006F0511"/>
    <w:rsid w:val="006F5D9A"/>
    <w:rsid w:val="0071703B"/>
    <w:rsid w:val="00721886"/>
    <w:rsid w:val="00727452"/>
    <w:rsid w:val="00727784"/>
    <w:rsid w:val="007306C6"/>
    <w:rsid w:val="007427DF"/>
    <w:rsid w:val="00756C1A"/>
    <w:rsid w:val="007571A7"/>
    <w:rsid w:val="00761168"/>
    <w:rsid w:val="007651BB"/>
    <w:rsid w:val="00771A6A"/>
    <w:rsid w:val="00781101"/>
    <w:rsid w:val="0079074E"/>
    <w:rsid w:val="007A49B1"/>
    <w:rsid w:val="007B283A"/>
    <w:rsid w:val="007C5908"/>
    <w:rsid w:val="007C5D17"/>
    <w:rsid w:val="007D5357"/>
    <w:rsid w:val="007D5675"/>
    <w:rsid w:val="007D59DA"/>
    <w:rsid w:val="007E58C6"/>
    <w:rsid w:val="00803689"/>
    <w:rsid w:val="00814A8E"/>
    <w:rsid w:val="008152A4"/>
    <w:rsid w:val="00825A38"/>
    <w:rsid w:val="00834114"/>
    <w:rsid w:val="008349D7"/>
    <w:rsid w:val="008402C3"/>
    <w:rsid w:val="00844F5B"/>
    <w:rsid w:val="0084623F"/>
    <w:rsid w:val="008473D8"/>
    <w:rsid w:val="00852B9C"/>
    <w:rsid w:val="00882543"/>
    <w:rsid w:val="00893C6F"/>
    <w:rsid w:val="0089425D"/>
    <w:rsid w:val="00897870"/>
    <w:rsid w:val="00897FE0"/>
    <w:rsid w:val="008A3608"/>
    <w:rsid w:val="008A3A8F"/>
    <w:rsid w:val="008B0196"/>
    <w:rsid w:val="008B437A"/>
    <w:rsid w:val="008C0FBF"/>
    <w:rsid w:val="008C1144"/>
    <w:rsid w:val="008C4788"/>
    <w:rsid w:val="008C6CCD"/>
    <w:rsid w:val="008E0738"/>
    <w:rsid w:val="008E1C47"/>
    <w:rsid w:val="008F4230"/>
    <w:rsid w:val="008F45A0"/>
    <w:rsid w:val="008F5881"/>
    <w:rsid w:val="0092652A"/>
    <w:rsid w:val="00940728"/>
    <w:rsid w:val="00950FCF"/>
    <w:rsid w:val="009715FA"/>
    <w:rsid w:val="00982838"/>
    <w:rsid w:val="00986207"/>
    <w:rsid w:val="009908B5"/>
    <w:rsid w:val="00992CB2"/>
    <w:rsid w:val="00993843"/>
    <w:rsid w:val="009A06B2"/>
    <w:rsid w:val="009A0ED3"/>
    <w:rsid w:val="009A14BF"/>
    <w:rsid w:val="009C41BB"/>
    <w:rsid w:val="009F4294"/>
    <w:rsid w:val="009F4A2E"/>
    <w:rsid w:val="00A029E8"/>
    <w:rsid w:val="00A04EAD"/>
    <w:rsid w:val="00A17A3E"/>
    <w:rsid w:val="00A30463"/>
    <w:rsid w:val="00A375E6"/>
    <w:rsid w:val="00A4121A"/>
    <w:rsid w:val="00A56BF0"/>
    <w:rsid w:val="00A64FC6"/>
    <w:rsid w:val="00A75EDC"/>
    <w:rsid w:val="00A94D85"/>
    <w:rsid w:val="00AA67C8"/>
    <w:rsid w:val="00AB03ED"/>
    <w:rsid w:val="00AB5D62"/>
    <w:rsid w:val="00AC4085"/>
    <w:rsid w:val="00AC71D3"/>
    <w:rsid w:val="00AE0AAE"/>
    <w:rsid w:val="00AF4D42"/>
    <w:rsid w:val="00AF65EB"/>
    <w:rsid w:val="00B117A9"/>
    <w:rsid w:val="00B21D5F"/>
    <w:rsid w:val="00B2380E"/>
    <w:rsid w:val="00B24CE0"/>
    <w:rsid w:val="00B349AE"/>
    <w:rsid w:val="00B34E79"/>
    <w:rsid w:val="00B370D3"/>
    <w:rsid w:val="00B461AD"/>
    <w:rsid w:val="00B51828"/>
    <w:rsid w:val="00B51FB0"/>
    <w:rsid w:val="00B91396"/>
    <w:rsid w:val="00B91B4B"/>
    <w:rsid w:val="00B95CCA"/>
    <w:rsid w:val="00BA0227"/>
    <w:rsid w:val="00BD0E5F"/>
    <w:rsid w:val="00BD38FA"/>
    <w:rsid w:val="00BD428E"/>
    <w:rsid w:val="00BD70F5"/>
    <w:rsid w:val="00BE49AE"/>
    <w:rsid w:val="00BF04FF"/>
    <w:rsid w:val="00BF7AEF"/>
    <w:rsid w:val="00C10E3A"/>
    <w:rsid w:val="00C432B5"/>
    <w:rsid w:val="00C43F0A"/>
    <w:rsid w:val="00C46720"/>
    <w:rsid w:val="00C517A0"/>
    <w:rsid w:val="00C629E3"/>
    <w:rsid w:val="00C74CA0"/>
    <w:rsid w:val="00C810F1"/>
    <w:rsid w:val="00C94106"/>
    <w:rsid w:val="00C96203"/>
    <w:rsid w:val="00CA030A"/>
    <w:rsid w:val="00CA178F"/>
    <w:rsid w:val="00CB05CA"/>
    <w:rsid w:val="00CB79E5"/>
    <w:rsid w:val="00CC1B7E"/>
    <w:rsid w:val="00CD04D1"/>
    <w:rsid w:val="00CE188D"/>
    <w:rsid w:val="00CE4424"/>
    <w:rsid w:val="00D0096F"/>
    <w:rsid w:val="00D217F6"/>
    <w:rsid w:val="00D5380C"/>
    <w:rsid w:val="00D769A4"/>
    <w:rsid w:val="00D77ABE"/>
    <w:rsid w:val="00D83ACF"/>
    <w:rsid w:val="00D8486E"/>
    <w:rsid w:val="00D9530F"/>
    <w:rsid w:val="00D95E26"/>
    <w:rsid w:val="00DA5C11"/>
    <w:rsid w:val="00DB5465"/>
    <w:rsid w:val="00DD1A3A"/>
    <w:rsid w:val="00DD3E73"/>
    <w:rsid w:val="00E033D6"/>
    <w:rsid w:val="00E0543B"/>
    <w:rsid w:val="00E53F42"/>
    <w:rsid w:val="00E55A22"/>
    <w:rsid w:val="00E6290A"/>
    <w:rsid w:val="00E70E46"/>
    <w:rsid w:val="00E82A23"/>
    <w:rsid w:val="00E85A51"/>
    <w:rsid w:val="00E87CD9"/>
    <w:rsid w:val="00EA1723"/>
    <w:rsid w:val="00EA1FA8"/>
    <w:rsid w:val="00EA6EEF"/>
    <w:rsid w:val="00EB3D6F"/>
    <w:rsid w:val="00EB7C44"/>
    <w:rsid w:val="00EC221A"/>
    <w:rsid w:val="00EC363E"/>
    <w:rsid w:val="00EC3FEE"/>
    <w:rsid w:val="00EC4AE7"/>
    <w:rsid w:val="00ED7486"/>
    <w:rsid w:val="00EF6D38"/>
    <w:rsid w:val="00F176A8"/>
    <w:rsid w:val="00F34350"/>
    <w:rsid w:val="00F36743"/>
    <w:rsid w:val="00F4016E"/>
    <w:rsid w:val="00F46F09"/>
    <w:rsid w:val="00F56051"/>
    <w:rsid w:val="00F64801"/>
    <w:rsid w:val="00F65513"/>
    <w:rsid w:val="00F70162"/>
    <w:rsid w:val="00F91EC6"/>
    <w:rsid w:val="00FA2AD5"/>
    <w:rsid w:val="00FB3B35"/>
    <w:rsid w:val="00FB55A6"/>
    <w:rsid w:val="00FD15CA"/>
    <w:rsid w:val="00FE0D04"/>
    <w:rsid w:val="00FE510B"/>
    <w:rsid w:val="00FF28EF"/>
    <w:rsid w:val="17D94ACB"/>
    <w:rsid w:val="2877F01A"/>
    <w:rsid w:val="2F33AD3D"/>
    <w:rsid w:val="4EA3E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3AAC16F"/>
  <w15:docId w15:val="{D7435DB5-FA0F-48EF-874C-E437665AD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paragraph" w:customStyle="1" w:styleId="paragraph">
    <w:name w:val="paragraph"/>
    <w:basedOn w:val="Normal"/>
    <w:rsid w:val="00AC71D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normaltextrun">
    <w:name w:val="normaltextrun"/>
    <w:basedOn w:val="DefaultParagraphFont"/>
    <w:rsid w:val="00AC71D3"/>
  </w:style>
  <w:style w:type="character" w:customStyle="1" w:styleId="eop">
    <w:name w:val="eop"/>
    <w:basedOn w:val="DefaultParagraphFont"/>
    <w:rsid w:val="00AC71D3"/>
  </w:style>
  <w:style w:type="paragraph" w:customStyle="1" w:styleId="Default">
    <w:name w:val="Default"/>
    <w:rsid w:val="00AC71D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27f0eb55-eab1-4268-8017-cd1a8622c42a" xsi:nil="true"/>
    <lcf76f155ced4ddcb4097134ff3c332f xmlns="27f0eb55-eab1-4268-8017-cd1a8622c42a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6BE4DA2DD88942BE845DBF5EAF2DEA" ma:contentTypeVersion="17" ma:contentTypeDescription="Create a new document." ma:contentTypeScope="" ma:versionID="0ed72243831b27a6739c56148f7373a1">
  <xsd:schema xmlns:xsd="http://www.w3.org/2001/XMLSchema" xmlns:xs="http://www.w3.org/2001/XMLSchema" xmlns:p="http://schemas.microsoft.com/office/2006/metadata/properties" xmlns:ns2="27f0eb55-eab1-4268-8017-cd1a8622c42a" xmlns:ns3="06d13036-2a24-49cf-bd9b-9dc96f143612" targetNamespace="http://schemas.microsoft.com/office/2006/metadata/properties" ma:root="true" ma:fieldsID="a8c08396ad9f924c4e04a0a7093b07b5" ns2:_="" ns3:_="">
    <xsd:import namespace="27f0eb55-eab1-4268-8017-cd1a8622c42a"/>
    <xsd:import namespace="06d13036-2a24-49cf-bd9b-9dc96f1436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f0eb55-eab1-4268-8017-cd1a8622c4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14c420e-916d-4f5a-8dc3-deb3a4ac7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d13036-2a24-49cf-bd9b-9dc96f14361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378218-1007-4B90-939A-50BB907AFB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EEA19B-7A60-484E-AAC8-611BB81CF2AC}">
  <ds:schemaRefs>
    <ds:schemaRef ds:uri="http://schemas.microsoft.com/office/2006/metadata/properties"/>
    <ds:schemaRef ds:uri="http://schemas.microsoft.com/office/infopath/2007/PartnerControls"/>
    <ds:schemaRef ds:uri="27f0eb55-eab1-4268-8017-cd1a8622c42a"/>
  </ds:schemaRefs>
</ds:datastoreItem>
</file>

<file path=customXml/itemProps3.xml><?xml version="1.0" encoding="utf-8"?>
<ds:datastoreItem xmlns:ds="http://schemas.openxmlformats.org/officeDocument/2006/customXml" ds:itemID="{6388D0E3-46A1-4D31-8D99-D36041D59FB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AED3FDE-5114-4C3B-9433-D67D69C0F7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f0eb55-eab1-4268-8017-cd1a8622c42a"/>
    <ds:schemaRef ds:uri="06d13036-2a24-49cf-bd9b-9dc96f1436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Damian King</cp:lastModifiedBy>
  <cp:revision>5</cp:revision>
  <cp:lastPrinted>2022-05-06T15:15:00Z</cp:lastPrinted>
  <dcterms:created xsi:type="dcterms:W3CDTF">2025-01-16T19:33:00Z</dcterms:created>
  <dcterms:modified xsi:type="dcterms:W3CDTF">2025-01-20T13:04:00Z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0x010100616BE4DA2DD88942BE845DBF5EAF2DEA</vt:lpwstr>
  </property>
  <property fmtid="{D5CDD505-2E9C-101B-9397-08002B2CF9AE}" pid="6" name="Order">
    <vt:r8>1048000</vt:r8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MediaServiceImageTags">
    <vt:lpwstr/>
  </property>
</Properties>
</file>